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F87C" w14:textId="7C995A77" w:rsidR="00A535F1" w:rsidRPr="0024578B" w:rsidRDefault="00E0384C">
      <w:pPr>
        <w:spacing w:after="0" w:line="259" w:lineRule="auto"/>
        <w:ind w:left="0" w:firstLine="0"/>
        <w:rPr>
          <w:b/>
          <w:sz w:val="32"/>
        </w:rPr>
      </w:pPr>
      <w:r>
        <w:rPr>
          <w:b/>
          <w:sz w:val="32"/>
        </w:rPr>
        <w:t xml:space="preserve">Information available from </w:t>
      </w:r>
      <w:r w:rsidR="0024578B">
        <w:rPr>
          <w:b/>
          <w:sz w:val="32"/>
        </w:rPr>
        <w:t xml:space="preserve">Chipping Norton Town Council </w:t>
      </w:r>
      <w:r>
        <w:rPr>
          <w:b/>
          <w:sz w:val="32"/>
        </w:rPr>
        <w:t>under the</w:t>
      </w:r>
      <w:r w:rsidR="00517313">
        <w:rPr>
          <w:b/>
          <w:sz w:val="32"/>
        </w:rPr>
        <w:t xml:space="preserve"> </w:t>
      </w:r>
      <w:r>
        <w:rPr>
          <w:b/>
          <w:sz w:val="32"/>
        </w:rPr>
        <w:t xml:space="preserve">publication scheme </w:t>
      </w:r>
    </w:p>
    <w:p w14:paraId="71A1804A" w14:textId="77777777" w:rsidR="00A535F1" w:rsidRDefault="00E0384C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3858" w:type="dxa"/>
        <w:tblInd w:w="-108" w:type="dxa"/>
        <w:tblCellMar>
          <w:top w:w="51" w:type="dxa"/>
          <w:left w:w="108" w:type="dxa"/>
          <w:right w:w="178" w:type="dxa"/>
        </w:tblCellMar>
        <w:tblLook w:val="04A0" w:firstRow="1" w:lastRow="0" w:firstColumn="1" w:lastColumn="0" w:noHBand="0" w:noVBand="1"/>
      </w:tblPr>
      <w:tblGrid>
        <w:gridCol w:w="10174"/>
        <w:gridCol w:w="3684"/>
      </w:tblGrid>
      <w:tr w:rsidR="00A535F1" w14:paraId="6E9963EE" w14:textId="77777777">
        <w:trPr>
          <w:trHeight w:val="763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8F84" w14:textId="77777777" w:rsidR="00A535F1" w:rsidRDefault="00E0384C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32"/>
              </w:rPr>
              <w:t>Information to be published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A5DF" w14:textId="77777777" w:rsidR="00A535F1" w:rsidRDefault="00E0384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32"/>
              </w:rPr>
              <w:t xml:space="preserve">How the information can be obtained </w:t>
            </w:r>
          </w:p>
        </w:tc>
      </w:tr>
      <w:tr w:rsidR="00A535F1" w14:paraId="25FE229D" w14:textId="77777777">
        <w:trPr>
          <w:trHeight w:val="166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8E7C" w14:textId="77777777" w:rsidR="00A535F1" w:rsidRDefault="00E0384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Class 1 – Who we are and what we do </w:t>
            </w:r>
          </w:p>
          <w:p w14:paraId="23B5E99D" w14:textId="77777777" w:rsidR="00A535F1" w:rsidRDefault="00E0384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4CFF937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(Organisational information, structures, locations and contacts) </w:t>
            </w:r>
          </w:p>
          <w:p w14:paraId="099869E8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723A23A" w14:textId="77777777" w:rsidR="00A535F1" w:rsidRDefault="00E0384C">
            <w:pPr>
              <w:tabs>
                <w:tab w:val="center" w:pos="4320"/>
              </w:tabs>
              <w:spacing w:after="0" w:line="259" w:lineRule="auto"/>
              <w:ind w:left="0" w:firstLine="0"/>
            </w:pPr>
            <w:r>
              <w:t xml:space="preserve">This will be current information only </w:t>
            </w:r>
            <w:r>
              <w:tab/>
              <w:t xml:space="preserve"> </w:t>
            </w:r>
          </w:p>
          <w:p w14:paraId="6D1366B5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0D37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(Hard copy and/or Website) </w:t>
            </w:r>
          </w:p>
          <w:p w14:paraId="78FFBA56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59C80C3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00474B5" w14:textId="77777777" w:rsidR="00A535F1" w:rsidRDefault="00E0384C">
            <w:pPr>
              <w:spacing w:after="0" w:line="259" w:lineRule="auto"/>
              <w:ind w:left="0" w:right="621" w:firstLine="0"/>
              <w:jc w:val="both"/>
            </w:pPr>
            <w:r>
              <w:t xml:space="preserve">Hard copy and Website or via Email if practicable </w:t>
            </w:r>
          </w:p>
        </w:tc>
      </w:tr>
      <w:tr w:rsidR="00A535F1" w14:paraId="7C838D27" w14:textId="77777777">
        <w:trPr>
          <w:trHeight w:val="343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B93A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Who’s Who on the Council and its Committees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B7E5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and Website </w:t>
            </w:r>
          </w:p>
        </w:tc>
      </w:tr>
      <w:tr w:rsidR="00A535F1" w14:paraId="101B762F" w14:textId="77777777">
        <w:trPr>
          <w:trHeight w:val="564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FD83" w14:textId="3902078D" w:rsidR="00A535F1" w:rsidRDefault="00E0384C">
            <w:pPr>
              <w:spacing w:after="0" w:line="259" w:lineRule="auto"/>
              <w:ind w:left="0" w:firstLine="0"/>
            </w:pPr>
            <w:r>
              <w:t xml:space="preserve">Contact details for </w:t>
            </w:r>
            <w:r w:rsidR="0024578B">
              <w:t>The Mayor</w:t>
            </w:r>
            <w:r>
              <w:t xml:space="preserve"> and Council members (named contacts where possible with telephone number and email address (if used))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7D9B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and Website </w:t>
            </w:r>
          </w:p>
        </w:tc>
      </w:tr>
      <w:tr w:rsidR="00A535F1" w14:paraId="5C153A7C" w14:textId="77777777">
        <w:trPr>
          <w:trHeight w:val="334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9882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Location of main Council office and accessibility details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65E1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and Website </w:t>
            </w:r>
          </w:p>
        </w:tc>
      </w:tr>
      <w:tr w:rsidR="00A535F1" w14:paraId="2A655298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8768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Staffing structure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6AE2" w14:textId="65B7AEED" w:rsidR="00A535F1" w:rsidRDefault="00E0384C">
            <w:pPr>
              <w:spacing w:after="0" w:line="259" w:lineRule="auto"/>
              <w:ind w:left="0" w:firstLine="0"/>
            </w:pPr>
            <w:r>
              <w:t>Hard copy</w:t>
            </w:r>
            <w:r w:rsidR="0024578B">
              <w:t xml:space="preserve"> and website</w:t>
            </w:r>
            <w:r>
              <w:t xml:space="preserve">  </w:t>
            </w:r>
          </w:p>
        </w:tc>
      </w:tr>
      <w:tr w:rsidR="00A535F1" w14:paraId="653D34B4" w14:textId="77777777">
        <w:trPr>
          <w:trHeight w:val="1500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59AE" w14:textId="77777777" w:rsidR="00A535F1" w:rsidRDefault="00E0384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Class 2 – What we spend and how we spend it </w:t>
            </w:r>
          </w:p>
          <w:p w14:paraId="03630E21" w14:textId="77777777" w:rsidR="00A535F1" w:rsidRDefault="00E0384C">
            <w:pPr>
              <w:spacing w:after="0" w:line="240" w:lineRule="auto"/>
              <w:ind w:left="0" w:firstLine="0"/>
            </w:pPr>
            <w:r>
              <w:t xml:space="preserve">(Financial information relating to projected and actual income and expenditure, procurement, contracts and financial audit) </w:t>
            </w:r>
          </w:p>
          <w:p w14:paraId="0A21B805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A9D5BDA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Current and previous financial year as a minimum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9157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2A97398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9C488E1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3C3E07A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C877FC3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5DD9255C" w14:textId="77777777">
        <w:trPr>
          <w:trHeight w:val="314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C790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Annual return form and report by auditor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C7E9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15C2E44F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33F4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Finalised budget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0950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74FDC8BB" w14:textId="77777777">
        <w:trPr>
          <w:trHeight w:val="324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5E8C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Precept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1560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2ABC8F25" w14:textId="77777777">
        <w:trPr>
          <w:trHeight w:val="324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AB5D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Borrowing Approval letter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EB51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(where applicable) </w:t>
            </w:r>
          </w:p>
        </w:tc>
      </w:tr>
      <w:tr w:rsidR="00A535F1" w14:paraId="2BF1B664" w14:textId="77777777">
        <w:trPr>
          <w:trHeight w:val="358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36B7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Financial Standing Orders and Regulations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CDC5" w14:textId="589A42F4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075979A7" w14:textId="77777777">
        <w:trPr>
          <w:trHeight w:val="353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DA2A" w14:textId="77777777" w:rsidR="00A535F1" w:rsidRDefault="00E0384C">
            <w:pPr>
              <w:spacing w:after="0" w:line="259" w:lineRule="auto"/>
              <w:ind w:left="0" w:firstLine="0"/>
            </w:pPr>
            <w:r>
              <w:lastRenderedPageBreak/>
              <w:t xml:space="preserve">Grants given and received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2B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00CD347C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C1F4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List of current contracts awarded and value of contract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6FA7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6172EB3D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3237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Members’ expenses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887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0CEA60FA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65D8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Members' allowances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CB69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Not applicable </w:t>
            </w:r>
          </w:p>
        </w:tc>
      </w:tr>
    </w:tbl>
    <w:p w14:paraId="16970488" w14:textId="77777777" w:rsidR="00A535F1" w:rsidRDefault="00A535F1">
      <w:pPr>
        <w:spacing w:after="0" w:line="259" w:lineRule="auto"/>
        <w:ind w:left="-1440" w:right="110" w:firstLine="0"/>
      </w:pPr>
    </w:p>
    <w:tbl>
      <w:tblPr>
        <w:tblStyle w:val="TableGrid"/>
        <w:tblW w:w="13858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74"/>
        <w:gridCol w:w="3684"/>
      </w:tblGrid>
      <w:tr w:rsidR="00A535F1" w14:paraId="55DBAF78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813D" w14:textId="77777777" w:rsidR="00A535F1" w:rsidRDefault="00A535F1">
            <w:pPr>
              <w:spacing w:after="160" w:line="259" w:lineRule="auto"/>
              <w:ind w:left="0" w:firstLine="0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E4F8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535F1" w14:paraId="08333FDE" w14:textId="77777777">
        <w:trPr>
          <w:trHeight w:val="840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8354" w14:textId="77777777" w:rsidR="00A535F1" w:rsidRDefault="00E0384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Class 3 – What our priorities are and how we are doing </w:t>
            </w:r>
          </w:p>
          <w:p w14:paraId="37A62D92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(Strategies and plans, performance indicators, audits, inspections and reviews) </w:t>
            </w:r>
          </w:p>
          <w:p w14:paraId="7D2EFDC5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7691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535F1" w14:paraId="0DEDCF1D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DB0D" w14:textId="781D0710" w:rsidR="00A535F1" w:rsidRDefault="00517313">
            <w:pPr>
              <w:spacing w:after="0" w:line="259" w:lineRule="auto"/>
              <w:ind w:left="0" w:firstLine="0"/>
            </w:pPr>
            <w:r>
              <w:t>Neighbourhood</w:t>
            </w:r>
            <w:r w:rsidR="00E0384C">
              <w:t xml:space="preserve"> Plan </w:t>
            </w:r>
            <w:r w:rsidR="0024578B">
              <w:t>(Chipping Norton Town Council Neighbourhood</w:t>
            </w:r>
            <w:r w:rsidR="00E0384C">
              <w:t xml:space="preserve"> Plan)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4C6E" w14:textId="7C1E4296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  <w:r w:rsidR="00517313">
              <w:t>and website</w:t>
            </w:r>
          </w:p>
        </w:tc>
      </w:tr>
      <w:tr w:rsidR="00A535F1" w14:paraId="71AD0EDF" w14:textId="77777777">
        <w:trPr>
          <w:trHeight w:val="293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3305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Annual Report to Town Meeting (current and previous year as a minimum)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3C74" w14:textId="2F9C474A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441E0DE6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6DF6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Quality status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2E0A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4E527CB4" w14:textId="77777777">
        <w:trPr>
          <w:trHeight w:val="372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0958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Local charters drawn up in accordance with DCLG guidelines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582C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Not applicable </w:t>
            </w:r>
          </w:p>
        </w:tc>
      </w:tr>
      <w:tr w:rsidR="00A535F1" w14:paraId="0CDF9083" w14:textId="77777777">
        <w:trPr>
          <w:trHeight w:val="1181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F4BC" w14:textId="77777777" w:rsidR="00A535F1" w:rsidRDefault="00E0384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Class 4 – How we make decisions </w:t>
            </w:r>
          </w:p>
          <w:p w14:paraId="4D67A6FD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(Decision making processes and records of decisions) </w:t>
            </w:r>
          </w:p>
          <w:p w14:paraId="1C7E17D2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C6499F3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Current and previous council year as a minimum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BDC5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EE6F4C7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D493156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BF68F2E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1E02B1F0" w14:textId="77777777">
        <w:trPr>
          <w:trHeight w:val="562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98ED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Timetable of meetings (Council, any committee/sub-committee meetings and parish meetings)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A3CC" w14:textId="1F97643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416FEAE6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FC15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Agendas of meetings (as above)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9ECC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32EF8105" w14:textId="77777777">
        <w:trPr>
          <w:trHeight w:val="564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5DE1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Minutes of meetings (as above) – Note: this will exclude information that is properly regarded as private to the meeting.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8943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and Website </w:t>
            </w:r>
          </w:p>
        </w:tc>
      </w:tr>
      <w:tr w:rsidR="00A535F1" w14:paraId="42298CD1" w14:textId="77777777">
        <w:trPr>
          <w:trHeight w:val="562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60B4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Reports presented to council meetings - Note: this will exclude information that is properly regarded as private to the meeting.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A298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38239AF3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0178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Responses to consultation papers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46BE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where available </w:t>
            </w:r>
          </w:p>
        </w:tc>
      </w:tr>
      <w:tr w:rsidR="00A535F1" w14:paraId="2ADD2151" w14:textId="77777777">
        <w:trPr>
          <w:trHeight w:val="341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3165" w14:textId="77777777" w:rsidR="00A535F1" w:rsidRDefault="00E0384C">
            <w:pPr>
              <w:spacing w:after="0" w:line="259" w:lineRule="auto"/>
              <w:ind w:left="0" w:firstLine="0"/>
            </w:pPr>
            <w:r>
              <w:lastRenderedPageBreak/>
              <w:t xml:space="preserve">Responses to planning applications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D6B9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3BD19FAD" w14:textId="77777777">
        <w:trPr>
          <w:trHeight w:val="372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FD6A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Bye-laws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8EF2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4B0612A1" w14:textId="77777777">
        <w:trPr>
          <w:trHeight w:val="1390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75D4" w14:textId="77777777" w:rsidR="00A535F1" w:rsidRDefault="00E0384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Class 5 – Our policies and procedures </w:t>
            </w:r>
          </w:p>
          <w:p w14:paraId="11A038E2" w14:textId="77777777" w:rsidR="00A535F1" w:rsidRDefault="00E0384C">
            <w:pPr>
              <w:spacing w:after="0" w:line="240" w:lineRule="auto"/>
              <w:ind w:left="0" w:firstLine="0"/>
            </w:pPr>
            <w:r>
              <w:t xml:space="preserve">(Current written protocols, policies and procedures for delivering our services and responsibilities) </w:t>
            </w:r>
          </w:p>
          <w:p w14:paraId="4AB2FB1C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F58462D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Current information only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007F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AE4BAF1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3E468E0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C980B20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FEFBBD8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492C591C" w14:textId="77777777">
        <w:trPr>
          <w:trHeight w:val="840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7711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Policies and procedures for the conduct of council business:  </w:t>
            </w:r>
          </w:p>
          <w:p w14:paraId="43B59314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7D8402E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Procedural standing orders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FD5A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  <w:p w14:paraId="0F5E3AF8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D08E455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</w:tbl>
    <w:p w14:paraId="456364E8" w14:textId="77777777" w:rsidR="00A535F1" w:rsidRDefault="00A535F1">
      <w:pPr>
        <w:spacing w:after="0" w:line="259" w:lineRule="auto"/>
        <w:ind w:left="-1440" w:right="110" w:firstLine="0"/>
      </w:pPr>
    </w:p>
    <w:tbl>
      <w:tblPr>
        <w:tblStyle w:val="TableGrid"/>
        <w:tblW w:w="13858" w:type="dxa"/>
        <w:tblInd w:w="-108" w:type="dxa"/>
        <w:tblCellMar>
          <w:top w:w="51" w:type="dxa"/>
          <w:left w:w="108" w:type="dxa"/>
          <w:right w:w="286" w:type="dxa"/>
        </w:tblCellMar>
        <w:tblLook w:val="04A0" w:firstRow="1" w:lastRow="0" w:firstColumn="1" w:lastColumn="0" w:noHBand="0" w:noVBand="1"/>
      </w:tblPr>
      <w:tblGrid>
        <w:gridCol w:w="10174"/>
        <w:gridCol w:w="3684"/>
      </w:tblGrid>
      <w:tr w:rsidR="00A535F1" w14:paraId="608E4DB2" w14:textId="77777777">
        <w:trPr>
          <w:trHeight w:val="1114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FB0A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Committee and sub-committee terms of reference </w:t>
            </w:r>
          </w:p>
          <w:p w14:paraId="0605718C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Delegated authority in respect of officers </w:t>
            </w:r>
          </w:p>
          <w:p w14:paraId="19E1C335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Code of Conduct </w:t>
            </w:r>
          </w:p>
          <w:p w14:paraId="050A7657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Policy statements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8FEA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  <w:p w14:paraId="7C1FF991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  <w:p w14:paraId="71B62FBA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  <w:p w14:paraId="7551DCBE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4D10BD6D" w14:textId="77777777">
        <w:trPr>
          <w:trHeight w:val="249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9C6D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Policies and procedures for the provision of services and about the employment of staff: </w:t>
            </w:r>
          </w:p>
          <w:p w14:paraId="2C48D79E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1848FF6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Internal policies relating to the delivery of services </w:t>
            </w:r>
          </w:p>
          <w:p w14:paraId="142C542C" w14:textId="77777777" w:rsidR="0024578B" w:rsidRDefault="00E0384C">
            <w:pPr>
              <w:spacing w:after="0" w:line="240" w:lineRule="auto"/>
              <w:ind w:left="0" w:right="6030" w:firstLine="0"/>
            </w:pPr>
            <w:r>
              <w:t xml:space="preserve">Equality and Diversity policy </w:t>
            </w:r>
          </w:p>
          <w:p w14:paraId="55936F63" w14:textId="2BB68580" w:rsidR="00A535F1" w:rsidRDefault="00E0384C">
            <w:pPr>
              <w:spacing w:after="0" w:line="240" w:lineRule="auto"/>
              <w:ind w:left="0" w:right="6030" w:firstLine="0"/>
            </w:pPr>
            <w:r>
              <w:t xml:space="preserve">Health and Safety policy </w:t>
            </w:r>
          </w:p>
          <w:p w14:paraId="14250A73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Recruitment policies (including current vacancies)  </w:t>
            </w:r>
          </w:p>
          <w:p w14:paraId="6C0EA8C7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Policies and procedures for handling requests for information </w:t>
            </w:r>
          </w:p>
          <w:p w14:paraId="096DD3AE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Complaints procedures (including those covering requests for information and operating the publication scheme)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7794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  <w:p w14:paraId="241E398A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69235A1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2203ACE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  <w:p w14:paraId="497CB818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  <w:p w14:paraId="50AF4097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  <w:p w14:paraId="6E4DD2D2" w14:textId="77777777" w:rsidR="00A535F1" w:rsidRDefault="00E0384C">
            <w:pPr>
              <w:spacing w:after="0" w:line="240" w:lineRule="auto"/>
              <w:ind w:left="0" w:right="207" w:firstLine="0"/>
              <w:jc w:val="both"/>
            </w:pPr>
            <w:r>
              <w:t xml:space="preserve">Hard copy and Website Hard copy </w:t>
            </w:r>
          </w:p>
          <w:p w14:paraId="3A9DA6B2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3808ABAB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D25F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Information security policy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3CD6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7D2E6944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955D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Records management policies (records retention, destruction and archive)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ED40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645BAD50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5EAB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Data protection policies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C7D2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354FC10B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B0BA" w14:textId="77777777" w:rsidR="00A535F1" w:rsidRDefault="00E0384C">
            <w:pPr>
              <w:spacing w:after="0" w:line="259" w:lineRule="auto"/>
              <w:ind w:left="0" w:firstLine="0"/>
            </w:pPr>
            <w:r>
              <w:lastRenderedPageBreak/>
              <w:t xml:space="preserve">Schedule of charges (for the publication of information)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A12B" w14:textId="0AB58172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06175283" w14:textId="77777777">
        <w:trPr>
          <w:trHeight w:val="838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9557" w14:textId="77777777" w:rsidR="00A535F1" w:rsidRDefault="00E0384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Class 6 – Lists and Registers </w:t>
            </w:r>
          </w:p>
          <w:p w14:paraId="51471C59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01751D5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Currently maintained lists and registers only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2782" w14:textId="170E424C" w:rsidR="00A535F1" w:rsidRDefault="00E0384C">
            <w:pPr>
              <w:spacing w:after="0" w:line="259" w:lineRule="auto"/>
              <w:ind w:left="0" w:right="272" w:firstLine="0"/>
              <w:jc w:val="both"/>
            </w:pPr>
            <w:r>
              <w:t>(hard</w:t>
            </w:r>
            <w:r w:rsidR="00083CEF">
              <w:t xml:space="preserve"> </w:t>
            </w:r>
            <w:r>
              <w:t>cop</w:t>
            </w:r>
            <w:r w:rsidR="0024578B">
              <w:t>y</w:t>
            </w:r>
            <w:r>
              <w:t xml:space="preserve">; some information may only be available by inspection) </w:t>
            </w:r>
          </w:p>
        </w:tc>
      </w:tr>
      <w:tr w:rsidR="00A535F1" w14:paraId="557488A6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2C7A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Any publicly available register or list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29B2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1FB8FC26" w14:textId="77777777">
        <w:trPr>
          <w:trHeight w:val="288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3339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Asset Register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19A1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4EAFF455" w14:textId="77777777">
        <w:trPr>
          <w:trHeight w:val="562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FC4C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Disclosure log (indicating the information that has been provided in response to requests; recommended as good practice, but may not be held by Town Councils)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B5D2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733D9FE8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3FD0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Register of members’ interests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EDB8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7AAD80BF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6F0F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Register of gifts and hospitality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5BF5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2FA85D6E" w14:textId="77777777">
        <w:trPr>
          <w:trHeight w:val="1390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08CF" w14:textId="77777777" w:rsidR="00A535F1" w:rsidRDefault="00E0384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Class 7 – The services we offer </w:t>
            </w:r>
          </w:p>
          <w:p w14:paraId="0D2BDCEC" w14:textId="77777777" w:rsidR="00A535F1" w:rsidRDefault="00E0384C">
            <w:pPr>
              <w:spacing w:after="0" w:line="240" w:lineRule="auto"/>
              <w:ind w:left="0" w:firstLine="0"/>
            </w:pPr>
            <w:r>
              <w:t xml:space="preserve">(Information about the services we offer, including leaflets, guidance and newsletters produced for the public and businesses) </w:t>
            </w:r>
          </w:p>
          <w:p w14:paraId="66C6F69D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9EFDDAB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Current information only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D3E6" w14:textId="77777777" w:rsidR="00A535F1" w:rsidRDefault="00E0384C">
            <w:pPr>
              <w:spacing w:after="0" w:line="240" w:lineRule="auto"/>
              <w:ind w:left="0" w:firstLine="0"/>
              <w:jc w:val="both"/>
            </w:pPr>
            <w:r>
              <w:t xml:space="preserve">(hard copy or website; some information may only be </w:t>
            </w:r>
          </w:p>
          <w:p w14:paraId="6728CBE2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available by inspection) </w:t>
            </w:r>
          </w:p>
          <w:p w14:paraId="23229930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15B8921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and Website </w:t>
            </w:r>
          </w:p>
        </w:tc>
      </w:tr>
      <w:tr w:rsidR="00A535F1" w14:paraId="6F9400D4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FF67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Allotments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11D5" w14:textId="4A7C62DD" w:rsidR="00A535F1" w:rsidRDefault="00E0384C">
            <w:pPr>
              <w:spacing w:after="0" w:line="259" w:lineRule="auto"/>
              <w:ind w:left="0" w:firstLine="0"/>
            </w:pPr>
            <w:r>
              <w:t xml:space="preserve">Hard copy  </w:t>
            </w:r>
          </w:p>
        </w:tc>
      </w:tr>
      <w:tr w:rsidR="00A535F1" w14:paraId="6098AE1A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A6CD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Burial grounds and closed churchyards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BB98" w14:textId="1163A77C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049A6535" w14:textId="77777777">
        <w:trPr>
          <w:trHeight w:val="288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0D43" w14:textId="6AB0E563" w:rsidR="00A535F1" w:rsidRDefault="0024578B">
            <w:pPr>
              <w:spacing w:after="0" w:line="259" w:lineRule="auto"/>
              <w:ind w:left="0" w:firstLine="0"/>
            </w:pPr>
            <w:r>
              <w:t>Town Hall</w:t>
            </w:r>
            <w:r w:rsidR="00E0384C"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99CE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Not applicable </w:t>
            </w:r>
          </w:p>
        </w:tc>
      </w:tr>
      <w:tr w:rsidR="00A535F1" w14:paraId="271147A6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4EEA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Parks, playing fields and recreational facilities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245F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08E2B26D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7DF3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Seating, litter bins, clocks, memorials and lighting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BA87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236FB722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A9EE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Bus shelters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015A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  <w:tr w:rsidR="00A535F1" w14:paraId="4FD8CF02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5A3D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Markets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8331" w14:textId="0598C776" w:rsidR="00A535F1" w:rsidRDefault="0024578B">
            <w:pPr>
              <w:spacing w:after="0" w:line="259" w:lineRule="auto"/>
              <w:ind w:left="0" w:firstLine="0"/>
            </w:pPr>
            <w:r>
              <w:t xml:space="preserve">Not applicable </w:t>
            </w:r>
          </w:p>
        </w:tc>
      </w:tr>
      <w:tr w:rsidR="00A535F1" w14:paraId="69ABE809" w14:textId="77777777">
        <w:trPr>
          <w:trHeight w:val="28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6242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Public conveniences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5259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Not applicable </w:t>
            </w:r>
          </w:p>
        </w:tc>
      </w:tr>
      <w:tr w:rsidR="00A535F1" w14:paraId="661BAD64" w14:textId="77777777">
        <w:trPr>
          <w:trHeight w:val="288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9AF5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Agency agreements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5BE2" w14:textId="77777777" w:rsidR="00A535F1" w:rsidRDefault="00E0384C">
            <w:pPr>
              <w:spacing w:after="0" w:line="259" w:lineRule="auto"/>
              <w:ind w:left="0" w:firstLine="0"/>
            </w:pPr>
            <w:r>
              <w:t xml:space="preserve">Not applicable </w:t>
            </w:r>
          </w:p>
        </w:tc>
      </w:tr>
      <w:tr w:rsidR="00A535F1" w14:paraId="18C7AC6A" w14:textId="77777777">
        <w:trPr>
          <w:trHeight w:val="562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C051" w14:textId="77777777" w:rsidR="00A535F1" w:rsidRDefault="00E0384C">
            <w:pPr>
              <w:spacing w:after="0" w:line="259" w:lineRule="auto"/>
              <w:ind w:left="0" w:firstLine="0"/>
              <w:jc w:val="both"/>
            </w:pPr>
            <w:r>
              <w:t xml:space="preserve">A summary of services for which the council is entitled to recover a fee, together with those fees (e.g. burial fees)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BCAA" w14:textId="610815D4" w:rsidR="00A535F1" w:rsidRDefault="00E0384C">
            <w:pPr>
              <w:spacing w:after="0" w:line="259" w:lineRule="auto"/>
              <w:ind w:left="0" w:firstLine="0"/>
            </w:pPr>
            <w:r>
              <w:t xml:space="preserve">Hard copy </w:t>
            </w:r>
          </w:p>
        </w:tc>
      </w:tr>
    </w:tbl>
    <w:p w14:paraId="3F2E0C24" w14:textId="77777777" w:rsidR="00A535F1" w:rsidRDefault="00E0384C">
      <w:pPr>
        <w:spacing w:after="0" w:line="259" w:lineRule="auto"/>
        <w:ind w:left="0" w:firstLine="0"/>
      </w:pPr>
      <w:r>
        <w:lastRenderedPageBreak/>
        <w:t xml:space="preserve"> </w:t>
      </w:r>
    </w:p>
    <w:p w14:paraId="64948C4E" w14:textId="77777777" w:rsidR="00A535F1" w:rsidRDefault="00E0384C">
      <w:pPr>
        <w:spacing w:after="0" w:line="259" w:lineRule="auto"/>
        <w:ind w:left="-5"/>
      </w:pPr>
      <w:r>
        <w:rPr>
          <w:b/>
        </w:rPr>
        <w:t xml:space="preserve">Contact details: </w:t>
      </w:r>
    </w:p>
    <w:p w14:paraId="31D77443" w14:textId="77777777" w:rsidR="00A535F1" w:rsidRDefault="00E038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E7694A5" w14:textId="0F4D4C1F" w:rsidR="0024578B" w:rsidRDefault="00083CEF">
      <w:pPr>
        <w:spacing w:after="0" w:line="259" w:lineRule="auto"/>
        <w:ind w:left="0" w:firstLine="0"/>
      </w:pPr>
      <w:r>
        <w:t xml:space="preserve">The </w:t>
      </w:r>
      <w:r w:rsidR="0024578B">
        <w:t>Town Clerk</w:t>
      </w:r>
    </w:p>
    <w:p w14:paraId="236DF08B" w14:textId="6AC7A334" w:rsidR="00083CEF" w:rsidRDefault="00083CEF">
      <w:pPr>
        <w:spacing w:after="0" w:line="259" w:lineRule="auto"/>
        <w:ind w:left="0" w:firstLine="0"/>
      </w:pPr>
      <w:r>
        <w:t>Chipping Norton Town Council</w:t>
      </w:r>
    </w:p>
    <w:p w14:paraId="33B6881A" w14:textId="77777777" w:rsidR="0024578B" w:rsidRDefault="0024578B">
      <w:pPr>
        <w:spacing w:after="0" w:line="259" w:lineRule="auto"/>
        <w:ind w:left="0" w:firstLine="0"/>
      </w:pPr>
      <w:r>
        <w:t>The Guildhall</w:t>
      </w:r>
    </w:p>
    <w:p w14:paraId="125BAE97" w14:textId="77777777" w:rsidR="0024578B" w:rsidRDefault="0024578B">
      <w:pPr>
        <w:spacing w:after="0" w:line="259" w:lineRule="auto"/>
        <w:ind w:left="0" w:firstLine="0"/>
      </w:pPr>
      <w:proofErr w:type="spellStart"/>
      <w:r>
        <w:t>Goddards</w:t>
      </w:r>
      <w:proofErr w:type="spellEnd"/>
      <w:r>
        <w:t xml:space="preserve"> Lane</w:t>
      </w:r>
    </w:p>
    <w:p w14:paraId="3C4BCB05" w14:textId="77777777" w:rsidR="0024578B" w:rsidRDefault="0024578B">
      <w:pPr>
        <w:spacing w:after="0" w:line="259" w:lineRule="auto"/>
        <w:ind w:left="0" w:firstLine="0"/>
      </w:pPr>
      <w:r>
        <w:t>Chipping Norton</w:t>
      </w:r>
    </w:p>
    <w:p w14:paraId="66CF12CD" w14:textId="77777777" w:rsidR="0024578B" w:rsidRDefault="0024578B">
      <w:pPr>
        <w:spacing w:after="0" w:line="259" w:lineRule="auto"/>
        <w:ind w:left="0" w:firstLine="0"/>
      </w:pPr>
      <w:r>
        <w:t>Oxfordshire</w:t>
      </w:r>
    </w:p>
    <w:p w14:paraId="56574899" w14:textId="581A78F1" w:rsidR="00A535F1" w:rsidRDefault="0024578B" w:rsidP="0024578B">
      <w:pPr>
        <w:spacing w:after="0" w:line="259" w:lineRule="auto"/>
        <w:ind w:left="0" w:firstLine="0"/>
      </w:pPr>
      <w:r>
        <w:t>OX7 5NJ</w:t>
      </w:r>
      <w:r w:rsidR="00E0384C">
        <w:t xml:space="preserve">                                   </w:t>
      </w:r>
    </w:p>
    <w:p w14:paraId="6D88FDCE" w14:textId="77777777" w:rsidR="00A535F1" w:rsidRDefault="00E0384C">
      <w:pPr>
        <w:spacing w:after="0" w:line="259" w:lineRule="auto"/>
        <w:ind w:left="0" w:firstLine="0"/>
      </w:pPr>
      <w:r>
        <w:t xml:space="preserve"> </w:t>
      </w:r>
    </w:p>
    <w:p w14:paraId="6329DA69" w14:textId="435A067B" w:rsidR="0024578B" w:rsidRDefault="00E0384C">
      <w:pPr>
        <w:ind w:left="-5"/>
      </w:pPr>
      <w:r>
        <w:t xml:space="preserve">Tel: </w:t>
      </w:r>
      <w:r w:rsidR="0024578B">
        <w:t>01608 642341</w:t>
      </w:r>
      <w:r>
        <w:t xml:space="preserve"> Email: </w:t>
      </w:r>
      <w:hyperlink r:id="rId10" w:history="1">
        <w:r w:rsidR="00D17D8D" w:rsidRPr="00FB11BF">
          <w:rPr>
            <w:rStyle w:val="Hyperlink"/>
          </w:rPr>
          <w:t>townclerk@chippingnorton-tc.gov.uk</w:t>
        </w:r>
      </w:hyperlink>
      <w:r w:rsidR="00D17D8D">
        <w:t xml:space="preserve"> </w:t>
      </w:r>
      <w:r w:rsidR="0024578B">
        <w:t xml:space="preserve">Website: </w:t>
      </w:r>
      <w:hyperlink r:id="rId11" w:history="1">
        <w:r w:rsidR="0024578B" w:rsidRPr="00F47C7D">
          <w:rPr>
            <w:rStyle w:val="Hyperlink"/>
          </w:rPr>
          <w:t>www.chippingnortontowncouncil.oc.uk</w:t>
        </w:r>
      </w:hyperlink>
    </w:p>
    <w:p w14:paraId="3B7DBB14" w14:textId="68FD9429" w:rsidR="00A535F1" w:rsidRDefault="0024578B">
      <w:pPr>
        <w:ind w:left="-5"/>
      </w:pPr>
      <w:r>
        <w:t xml:space="preserve"> </w:t>
      </w:r>
    </w:p>
    <w:p w14:paraId="617EAFD3" w14:textId="77777777" w:rsidR="00A535F1" w:rsidRDefault="00E038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42C2F62" w14:textId="77777777" w:rsidR="00A535F1" w:rsidRDefault="00E0384C">
      <w:pPr>
        <w:spacing w:after="0" w:line="259" w:lineRule="auto"/>
        <w:ind w:left="-5"/>
      </w:pPr>
      <w:r>
        <w:rPr>
          <w:b/>
        </w:rPr>
        <w:t xml:space="preserve">SCHEDULE OF CHARGES </w:t>
      </w:r>
    </w:p>
    <w:p w14:paraId="3E229480" w14:textId="77777777" w:rsidR="00A535F1" w:rsidRDefault="00E038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FA7BA6E" w14:textId="3DAA1E68" w:rsidR="00A535F1" w:rsidRDefault="00E0384C">
      <w:pPr>
        <w:numPr>
          <w:ilvl w:val="0"/>
          <w:numId w:val="1"/>
        </w:numPr>
        <w:ind w:hanging="720"/>
      </w:pPr>
      <w:r>
        <w:t xml:space="preserve">One copy of any available document will be supplied free of charge to any resident within </w:t>
      </w:r>
      <w:r w:rsidR="0024578B">
        <w:t>Chipping Norton</w:t>
      </w:r>
      <w:r>
        <w:t xml:space="preserve"> </w:t>
      </w:r>
    </w:p>
    <w:p w14:paraId="70A7F62F" w14:textId="77777777" w:rsidR="00A535F1" w:rsidRDefault="00E0384C">
      <w:pPr>
        <w:spacing w:after="0" w:line="259" w:lineRule="auto"/>
        <w:ind w:left="0" w:firstLine="0"/>
      </w:pPr>
      <w:r>
        <w:t xml:space="preserve"> </w:t>
      </w:r>
    </w:p>
    <w:p w14:paraId="769C5C50" w14:textId="33B04DCA" w:rsidR="00A535F1" w:rsidRDefault="00E0384C">
      <w:pPr>
        <w:numPr>
          <w:ilvl w:val="0"/>
          <w:numId w:val="1"/>
        </w:numPr>
        <w:ind w:hanging="720"/>
      </w:pPr>
      <w:r>
        <w:t xml:space="preserve">Multiple copies of any available document will be supplied to any resident within the Civic Parish of </w:t>
      </w:r>
      <w:r w:rsidR="00D17D8D">
        <w:t xml:space="preserve">Chipping Norton </w:t>
      </w:r>
      <w:r>
        <w:t xml:space="preserve">on payment of the actual cost of copying and postage. </w:t>
      </w:r>
    </w:p>
    <w:p w14:paraId="678E50FC" w14:textId="77777777" w:rsidR="00A535F1" w:rsidRDefault="00E0384C">
      <w:pPr>
        <w:spacing w:after="0" w:line="259" w:lineRule="auto"/>
        <w:ind w:left="0" w:firstLine="0"/>
      </w:pPr>
      <w:r>
        <w:t xml:space="preserve"> </w:t>
      </w:r>
    </w:p>
    <w:p w14:paraId="59C5D15A" w14:textId="1EAE6FDE" w:rsidR="00A535F1" w:rsidRDefault="00E0384C">
      <w:pPr>
        <w:numPr>
          <w:ilvl w:val="0"/>
          <w:numId w:val="1"/>
        </w:numPr>
        <w:ind w:hanging="720"/>
      </w:pPr>
      <w:r>
        <w:t xml:space="preserve">Any single copy of any available document, or multiple copies of same, will only be provided to any resident outside the Parish of </w:t>
      </w:r>
      <w:r w:rsidR="000F2FA1">
        <w:t xml:space="preserve">Chipping Norton </w:t>
      </w:r>
      <w:r>
        <w:t xml:space="preserve">or to any company or corporate body, on payment of a sum not exceeding £25.00 for administrative expenses plus the actual cost of copying and postage. </w:t>
      </w:r>
    </w:p>
    <w:p w14:paraId="14FD4290" w14:textId="77777777" w:rsidR="00A535F1" w:rsidRDefault="00E0384C">
      <w:pPr>
        <w:spacing w:after="0" w:line="259" w:lineRule="auto"/>
        <w:ind w:left="0" w:firstLine="0"/>
      </w:pPr>
      <w:r>
        <w:t xml:space="preserve"> </w:t>
      </w:r>
    </w:p>
    <w:p w14:paraId="52EF521F" w14:textId="39B06576" w:rsidR="00A535F1" w:rsidRDefault="00E0384C">
      <w:pPr>
        <w:tabs>
          <w:tab w:val="center" w:pos="10128"/>
        </w:tabs>
        <w:spacing w:after="0" w:line="259" w:lineRule="auto"/>
        <w:ind w:left="0" w:firstLine="0"/>
      </w:pPr>
      <w:r>
        <w:rPr>
          <w:i/>
        </w:rPr>
        <w:tab/>
        <w:t xml:space="preserve"> </w:t>
      </w:r>
      <w:r w:rsidR="00083CEF">
        <w:rPr>
          <w:i/>
        </w:rPr>
        <w:tab/>
      </w:r>
      <w:r>
        <w:rPr>
          <w:i/>
        </w:rPr>
        <w:t>R</w:t>
      </w:r>
      <w:r w:rsidR="0021488A">
        <w:rPr>
          <w:i/>
        </w:rPr>
        <w:t>eviewed</w:t>
      </w:r>
      <w:r>
        <w:rPr>
          <w:i/>
        </w:rPr>
        <w:t xml:space="preserve"> </w:t>
      </w:r>
      <w:r w:rsidR="0021488A">
        <w:rPr>
          <w:i/>
        </w:rPr>
        <w:t>(Date)</w:t>
      </w:r>
    </w:p>
    <w:sectPr w:rsidR="00A535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28" w:right="1539" w:bottom="1807" w:left="1440" w:header="0" w:footer="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589F" w14:textId="77777777" w:rsidR="00CA070F" w:rsidRDefault="00CA070F">
      <w:pPr>
        <w:spacing w:after="0" w:line="240" w:lineRule="auto"/>
      </w:pPr>
      <w:r>
        <w:separator/>
      </w:r>
    </w:p>
  </w:endnote>
  <w:endnote w:type="continuationSeparator" w:id="0">
    <w:p w14:paraId="10A94E08" w14:textId="77777777" w:rsidR="00CA070F" w:rsidRDefault="00CA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EC93" w14:textId="77777777" w:rsidR="00A535F1" w:rsidRDefault="00E0384C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© Copyright 2019 </w:t>
    </w:r>
  </w:p>
  <w:p w14:paraId="046EBD04" w14:textId="77777777" w:rsidR="00A535F1" w:rsidRDefault="00E0384C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SLCC Members may use and adapt these documents within their own councils on the understanding that the copyright remains with the SLCC. </w:t>
    </w:r>
  </w:p>
  <w:p w14:paraId="2755EE5D" w14:textId="77777777" w:rsidR="00A535F1" w:rsidRDefault="00E0384C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26A62A32" w14:textId="77777777" w:rsidR="00A535F1" w:rsidRDefault="00E0384C">
    <w:pPr>
      <w:spacing w:after="36" w:line="240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The Society of Local Council Clerks is a company limited by guarantee and registered in England and Wales with company registration number 10566132.  Registered office: 8, The Crescent, Taunton, Somerset TA1 4EA. </w:t>
    </w:r>
  </w:p>
  <w:p w14:paraId="4FAD93C9" w14:textId="77777777" w:rsidR="00A535F1" w:rsidRDefault="00E0384C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9585" w14:textId="15610C2E" w:rsidR="00A535F1" w:rsidRDefault="00A535F1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FB29" w14:textId="77777777" w:rsidR="00A535F1" w:rsidRDefault="00E0384C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© Copyright 2019 </w:t>
    </w:r>
  </w:p>
  <w:p w14:paraId="771F3F30" w14:textId="77777777" w:rsidR="00A535F1" w:rsidRDefault="00E0384C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SLCC Members may use and adapt these documents within their own councils on the understanding that the copyright remains with the SLCC. </w:t>
    </w:r>
  </w:p>
  <w:p w14:paraId="04C818D7" w14:textId="77777777" w:rsidR="00A535F1" w:rsidRDefault="00E0384C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0B6DA216" w14:textId="77777777" w:rsidR="00A535F1" w:rsidRDefault="00E0384C">
    <w:pPr>
      <w:spacing w:after="36" w:line="240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The Society of Local Council Clerks is a company limited by guarantee and registered in England and Wales with company registration number 10566132.  Registered office: 8, The Crescent, Taunton, Somerset TA1 4EA. </w:t>
    </w:r>
  </w:p>
  <w:p w14:paraId="07EFDF64" w14:textId="77777777" w:rsidR="00A535F1" w:rsidRDefault="00E0384C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CF77" w14:textId="77777777" w:rsidR="00CA070F" w:rsidRDefault="00CA070F">
      <w:pPr>
        <w:spacing w:after="0" w:line="240" w:lineRule="auto"/>
      </w:pPr>
      <w:r>
        <w:separator/>
      </w:r>
    </w:p>
  </w:footnote>
  <w:footnote w:type="continuationSeparator" w:id="0">
    <w:p w14:paraId="1C11185B" w14:textId="77777777" w:rsidR="00CA070F" w:rsidRDefault="00CA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C018" w14:textId="77777777" w:rsidR="00A535F1" w:rsidRDefault="00E0384C">
    <w:pPr>
      <w:spacing w:after="46" w:line="239" w:lineRule="auto"/>
      <w:ind w:left="0" w:right="8684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236FAF6" wp14:editId="524697D1">
          <wp:simplePos x="0" y="0"/>
          <wp:positionH relativeFrom="page">
            <wp:posOffset>9467848</wp:posOffset>
          </wp:positionH>
          <wp:positionV relativeFrom="page">
            <wp:posOffset>0</wp:posOffset>
          </wp:positionV>
          <wp:extent cx="1164590" cy="657225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459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18"/>
      </w:rPr>
      <w:t>This model document is intended as an example only. Councils Will need to consider the content carefully and adapt it to meet  Their individual circumstances.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731A4E3E" w14:textId="77777777" w:rsidR="00A535F1" w:rsidRDefault="00E0384C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3206" w14:textId="4EFAFC28" w:rsidR="00A535F1" w:rsidRDefault="00A535F1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F5D5" w14:textId="77777777" w:rsidR="00A535F1" w:rsidRDefault="00E0384C">
    <w:pPr>
      <w:spacing w:after="46" w:line="239" w:lineRule="auto"/>
      <w:ind w:left="0" w:right="8684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28F692D" wp14:editId="72C2B2EB">
          <wp:simplePos x="0" y="0"/>
          <wp:positionH relativeFrom="page">
            <wp:posOffset>9467848</wp:posOffset>
          </wp:positionH>
          <wp:positionV relativeFrom="page">
            <wp:posOffset>0</wp:posOffset>
          </wp:positionV>
          <wp:extent cx="1164590" cy="65722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459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18"/>
      </w:rPr>
      <w:t>This model document is intended as an example only. Councils Will need to consider the content carefully and adapt it to meet  Their individual circumstances.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60DAD3B4" w14:textId="77777777" w:rsidR="00A535F1" w:rsidRDefault="00E0384C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7808"/>
    <w:multiLevelType w:val="hybridMultilevel"/>
    <w:tmpl w:val="279A8D50"/>
    <w:lvl w:ilvl="0" w:tplc="CED4407E">
      <w:start w:val="1"/>
      <w:numFmt w:val="lowerRoman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25D04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44068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8CF40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65AC4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CDA3E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68A90C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A836AA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87728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443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F1"/>
    <w:rsid w:val="00083CEF"/>
    <w:rsid w:val="000F2FA1"/>
    <w:rsid w:val="0021488A"/>
    <w:rsid w:val="0024578B"/>
    <w:rsid w:val="00517313"/>
    <w:rsid w:val="007C311A"/>
    <w:rsid w:val="00A535F1"/>
    <w:rsid w:val="00CA070F"/>
    <w:rsid w:val="00D17D8D"/>
    <w:rsid w:val="00E0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8DC9D"/>
  <w15:docId w15:val="{2F630F84-4F50-4A9A-A0A5-89F80EA2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45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7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7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31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313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hippingnortontowncouncil.o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townclerk@chippingnorton-tc.gov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80CA2E1EC48B81F5E8A9EB9AE56" ma:contentTypeVersion="13" ma:contentTypeDescription="Create a new document." ma:contentTypeScope="" ma:versionID="78cb517e7aa1e0405bb15284773fe045">
  <xsd:schema xmlns:xsd="http://www.w3.org/2001/XMLSchema" xmlns:xs="http://www.w3.org/2001/XMLSchema" xmlns:p="http://schemas.microsoft.com/office/2006/metadata/properties" xmlns:ns2="62a35e46-0a97-4c21-9285-2d20bdb86fb2" xmlns:ns3="97710249-6680-417f-9b2b-44ec5de92d1e" targetNamespace="http://schemas.microsoft.com/office/2006/metadata/properties" ma:root="true" ma:fieldsID="10a2540c641a30c65ac9cfd97cf65199" ns2:_="" ns3:_="">
    <xsd:import namespace="62a35e46-0a97-4c21-9285-2d20bdb86fb2"/>
    <xsd:import namespace="97710249-6680-417f-9b2b-44ec5de92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5e46-0a97-4c21-9285-2d20bdb8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10249-6680-417f-9b2b-44ec5de92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F4333-B74E-4B2E-ADD7-85E0E744EE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AA51F2-397D-4233-9451-0E1C7870A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C711E-209B-4B73-9C10-343FDA3F5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5e46-0a97-4c21-9285-2d20bdb86fb2"/>
    <ds:schemaRef ds:uri="97710249-6680-417f-9b2b-44ec5de92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…………</vt:lpstr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subject/>
  <dc:creator>Peter Biggins</dc:creator>
  <cp:keywords/>
  <cp:lastModifiedBy>Luci Ashbourne</cp:lastModifiedBy>
  <cp:revision>4</cp:revision>
  <dcterms:created xsi:type="dcterms:W3CDTF">2021-04-30T08:57:00Z</dcterms:created>
  <dcterms:modified xsi:type="dcterms:W3CDTF">2022-05-10T19:32:00Z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0x01010007CA180CA2E1EC48B81F5E8A9EB9AE56</vt:lpwstr>
  </property>
  <property fmtid="{D5CDD505-2E9C-101B-9397-08002B2CF9AE}" pid="3" name="Order">
    <vt:r8>969000</vt:r8>
  </property>
</Properties>
</file>