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DC138" w14:textId="45E169F0" w:rsidR="005B5E04" w:rsidRPr="00D8646C" w:rsidRDefault="003657BE" w:rsidP="00D8646C">
      <w:pPr>
        <w:jc w:val="center"/>
        <w:rPr>
          <w:b/>
          <w:bCs/>
          <w:sz w:val="28"/>
          <w:szCs w:val="28"/>
          <w:u w:val="single"/>
          <w:lang w:val="en-US"/>
        </w:rPr>
      </w:pPr>
      <w:r w:rsidRPr="00D8646C">
        <w:rPr>
          <w:b/>
          <w:bCs/>
          <w:sz w:val="28"/>
          <w:szCs w:val="28"/>
          <w:u w:val="single"/>
          <w:lang w:val="en-US"/>
        </w:rPr>
        <w:t xml:space="preserve">Minutes of a Full Council meeting held on the </w:t>
      </w:r>
      <w:proofErr w:type="gramStart"/>
      <w:r w:rsidRPr="00D8646C">
        <w:rPr>
          <w:b/>
          <w:bCs/>
          <w:sz w:val="28"/>
          <w:szCs w:val="28"/>
          <w:u w:val="single"/>
          <w:lang w:val="en-US"/>
        </w:rPr>
        <w:t>7</w:t>
      </w:r>
      <w:r w:rsidRPr="00D8646C">
        <w:rPr>
          <w:b/>
          <w:bCs/>
          <w:sz w:val="28"/>
          <w:szCs w:val="28"/>
          <w:u w:val="single"/>
          <w:vertAlign w:val="superscript"/>
          <w:lang w:val="en-US"/>
        </w:rPr>
        <w:t>th</w:t>
      </w:r>
      <w:proofErr w:type="gramEnd"/>
      <w:r w:rsidRPr="00D8646C">
        <w:rPr>
          <w:b/>
          <w:bCs/>
          <w:sz w:val="28"/>
          <w:szCs w:val="28"/>
          <w:u w:val="single"/>
          <w:lang w:val="en-US"/>
        </w:rPr>
        <w:t xml:space="preserve"> October 2024, at 6:30pm </w:t>
      </w:r>
      <w:r w:rsidR="00FC6FDA" w:rsidRPr="00D8646C">
        <w:rPr>
          <w:b/>
          <w:bCs/>
          <w:sz w:val="28"/>
          <w:szCs w:val="28"/>
          <w:u w:val="single"/>
          <w:lang w:val="en-US"/>
        </w:rPr>
        <w:t>in the Council Chamber, Chipping Norton Town Hall</w:t>
      </w:r>
    </w:p>
    <w:p w14:paraId="4DE5FDEC" w14:textId="1513C495" w:rsidR="00063702" w:rsidRDefault="00FC6FDA" w:rsidP="00D8646C">
      <w:pPr>
        <w:pStyle w:val="BodyText"/>
        <w:spacing w:line="264" w:lineRule="exact"/>
        <w:rPr>
          <w:spacing w:val="-5"/>
        </w:rPr>
      </w:pPr>
      <w:r>
        <w:t xml:space="preserve">PRESENT: </w:t>
      </w:r>
      <w:r w:rsidR="00D8646C">
        <w:t>Cllrs.</w:t>
      </w:r>
      <w:r w:rsidR="00D8646C">
        <w:rPr>
          <w:spacing w:val="-5"/>
        </w:rPr>
        <w:t xml:space="preserve"> Sandra Coleman (Town Mayor) </w:t>
      </w:r>
      <w:r w:rsidR="00D8646C">
        <w:t>Steve</w:t>
      </w:r>
      <w:r w:rsidR="00D8646C">
        <w:rPr>
          <w:spacing w:val="-4"/>
        </w:rPr>
        <w:t xml:space="preserve"> </w:t>
      </w:r>
      <w:r w:rsidR="00D8646C">
        <w:t>Akers (Deputy Mayor),</w:t>
      </w:r>
      <w:r w:rsidR="00D8646C">
        <w:rPr>
          <w:spacing w:val="-5"/>
        </w:rPr>
        <w:t xml:space="preserve"> </w:t>
      </w:r>
      <w:r w:rsidR="004F11A4">
        <w:rPr>
          <w:spacing w:val="-5"/>
        </w:rPr>
        <w:t>Ian Finney, Mark Walker, Alex Keyser, Emily Weaver, Dom Rickard, Michael Rowe, Mike Cahill, Jo Graves</w:t>
      </w:r>
      <w:r w:rsidR="009531DB">
        <w:rPr>
          <w:spacing w:val="-5"/>
        </w:rPr>
        <w:t>, Ben Bibby</w:t>
      </w:r>
      <w:r w:rsidR="00D6024C">
        <w:rPr>
          <w:spacing w:val="-5"/>
        </w:rPr>
        <w:t>, Sharon Wheaton</w:t>
      </w:r>
      <w:r w:rsidR="00C4054A">
        <w:rPr>
          <w:spacing w:val="-5"/>
        </w:rPr>
        <w:t>, Athos Ritsperis</w:t>
      </w:r>
      <w:r w:rsidR="00C67BB9">
        <w:rPr>
          <w:spacing w:val="-5"/>
        </w:rPr>
        <w:t>, Natasha Whitmill</w:t>
      </w:r>
    </w:p>
    <w:p w14:paraId="413A21DC" w14:textId="77777777" w:rsidR="00D8646C" w:rsidRPr="00D8646C" w:rsidRDefault="00D8646C" w:rsidP="00D8646C">
      <w:pPr>
        <w:pStyle w:val="BodyText"/>
        <w:spacing w:line="264" w:lineRule="exact"/>
        <w:rPr>
          <w:spacing w:val="-2"/>
        </w:rPr>
      </w:pPr>
    </w:p>
    <w:p w14:paraId="56A90364" w14:textId="7C9E44E3" w:rsidR="00FC6FDA" w:rsidRDefault="00FC6FDA" w:rsidP="00FC6FDA">
      <w:pPr>
        <w:spacing w:after="0"/>
        <w:rPr>
          <w:lang w:val="en-US"/>
        </w:rPr>
      </w:pPr>
      <w:r>
        <w:rPr>
          <w:lang w:val="en-US"/>
        </w:rPr>
        <w:t>ALSO PRESENT:</w:t>
      </w:r>
    </w:p>
    <w:p w14:paraId="05FE75BA" w14:textId="35AF927D" w:rsidR="00D8646C" w:rsidRDefault="00D8646C" w:rsidP="00FC6FDA">
      <w:pPr>
        <w:spacing w:after="0"/>
        <w:rPr>
          <w:lang w:val="en-US"/>
        </w:rPr>
      </w:pPr>
      <w:r>
        <w:rPr>
          <w:lang w:val="en-US"/>
        </w:rPr>
        <w:t>Luci Ashbourne, Town Clerk and CEO</w:t>
      </w:r>
    </w:p>
    <w:p w14:paraId="59682AE3" w14:textId="3C189736" w:rsidR="00D8646C" w:rsidRDefault="00D8646C" w:rsidP="00FC6FDA">
      <w:pPr>
        <w:spacing w:after="0"/>
        <w:rPr>
          <w:lang w:val="en-US"/>
        </w:rPr>
      </w:pPr>
      <w:r>
        <w:rPr>
          <w:lang w:val="en-US"/>
        </w:rPr>
        <w:t>Katherine Jang, Deputy Town Clerk and Estates Manager</w:t>
      </w:r>
    </w:p>
    <w:p w14:paraId="42876391" w14:textId="0CC84401" w:rsidR="004B607A" w:rsidRDefault="004B607A" w:rsidP="00FC6FDA">
      <w:pPr>
        <w:spacing w:after="0"/>
        <w:rPr>
          <w:lang w:val="en-US"/>
        </w:rPr>
      </w:pPr>
      <w:r>
        <w:rPr>
          <w:lang w:val="en-US"/>
        </w:rPr>
        <w:t>Cllr Geoff Saul, WODC and OCC</w:t>
      </w:r>
    </w:p>
    <w:p w14:paraId="17626337" w14:textId="140B5ADF" w:rsidR="00DC2687" w:rsidRDefault="00DC2687" w:rsidP="00FC6FDA">
      <w:pPr>
        <w:spacing w:after="0"/>
        <w:rPr>
          <w:lang w:val="en-US"/>
        </w:rPr>
      </w:pPr>
      <w:r>
        <w:rPr>
          <w:lang w:val="en-US"/>
        </w:rPr>
        <w:t>Paolo Oliveri, General Maintenance Operative</w:t>
      </w:r>
    </w:p>
    <w:p w14:paraId="20C2CF4C" w14:textId="15ECEA37" w:rsidR="009753FB" w:rsidRDefault="00942002" w:rsidP="00FC6FDA">
      <w:pPr>
        <w:spacing w:after="0"/>
        <w:rPr>
          <w:lang w:val="en-US"/>
        </w:rPr>
      </w:pPr>
      <w:r>
        <w:rPr>
          <w:lang w:val="en-US"/>
        </w:rPr>
        <w:t>5</w:t>
      </w:r>
      <w:r w:rsidR="009753FB">
        <w:rPr>
          <w:lang w:val="en-US"/>
        </w:rPr>
        <w:t xml:space="preserve"> Members of the public</w:t>
      </w:r>
    </w:p>
    <w:p w14:paraId="18F6935B" w14:textId="77777777" w:rsidR="00EB61F0" w:rsidRDefault="00EB61F0" w:rsidP="00FC6FDA">
      <w:pPr>
        <w:spacing w:after="0"/>
        <w:rPr>
          <w:lang w:val="en-US"/>
        </w:rPr>
      </w:pPr>
    </w:p>
    <w:tbl>
      <w:tblPr>
        <w:tblStyle w:val="TableGrid"/>
        <w:tblW w:w="0" w:type="auto"/>
        <w:tblLook w:val="04A0" w:firstRow="1" w:lastRow="0" w:firstColumn="1" w:lastColumn="0" w:noHBand="0" w:noVBand="1"/>
      </w:tblPr>
      <w:tblGrid>
        <w:gridCol w:w="724"/>
        <w:gridCol w:w="8292"/>
      </w:tblGrid>
      <w:tr w:rsidR="00EB61F0" w14:paraId="4A8B5245" w14:textId="77777777" w:rsidTr="00AF156E">
        <w:tc>
          <w:tcPr>
            <w:tcW w:w="625" w:type="dxa"/>
          </w:tcPr>
          <w:p w14:paraId="7D670040" w14:textId="54A28233" w:rsidR="00EB61F0" w:rsidRPr="00AF156E" w:rsidRDefault="002F59EF" w:rsidP="00FC6FDA">
            <w:pPr>
              <w:rPr>
                <w:b/>
                <w:bCs/>
                <w:lang w:val="en-US"/>
              </w:rPr>
            </w:pPr>
            <w:r w:rsidRPr="00AF156E">
              <w:rPr>
                <w:b/>
                <w:bCs/>
                <w:lang w:val="en-US"/>
              </w:rPr>
              <w:t>FC65</w:t>
            </w:r>
          </w:p>
        </w:tc>
        <w:tc>
          <w:tcPr>
            <w:tcW w:w="8391" w:type="dxa"/>
          </w:tcPr>
          <w:p w14:paraId="7F4ABF30" w14:textId="77777777" w:rsidR="00EB61F0" w:rsidRPr="00354514" w:rsidRDefault="00EC70A4" w:rsidP="00FC6FDA">
            <w:pPr>
              <w:rPr>
                <w:b/>
                <w:bCs/>
                <w:lang w:val="en-US"/>
              </w:rPr>
            </w:pPr>
            <w:r w:rsidRPr="00354514">
              <w:rPr>
                <w:b/>
                <w:bCs/>
                <w:lang w:val="en-US"/>
              </w:rPr>
              <w:t>Apologies for Absence</w:t>
            </w:r>
          </w:p>
          <w:p w14:paraId="7EF32BED" w14:textId="7678F430" w:rsidR="00EC70A4" w:rsidRDefault="00EC70A4" w:rsidP="00FC6FDA">
            <w:pPr>
              <w:rPr>
                <w:lang w:val="en-US"/>
              </w:rPr>
            </w:pPr>
            <w:r>
              <w:rPr>
                <w:lang w:val="en-US"/>
              </w:rPr>
              <w:t xml:space="preserve">Apologies were received from Cllrs </w:t>
            </w:r>
            <w:r w:rsidR="0034293E">
              <w:rPr>
                <w:lang w:val="en-US"/>
              </w:rPr>
              <w:t>Festa</w:t>
            </w:r>
            <w:r w:rsidR="003F309D">
              <w:rPr>
                <w:lang w:val="en-US"/>
              </w:rPr>
              <w:t xml:space="preserve"> and Andrews</w:t>
            </w:r>
          </w:p>
          <w:p w14:paraId="738182FE" w14:textId="6B0A2C10" w:rsidR="00EC70A4" w:rsidRDefault="00EC70A4" w:rsidP="00FC6FDA">
            <w:pPr>
              <w:rPr>
                <w:lang w:val="en-US"/>
              </w:rPr>
            </w:pPr>
          </w:p>
        </w:tc>
      </w:tr>
      <w:tr w:rsidR="00EC70A4" w14:paraId="790CE49A" w14:textId="77777777" w:rsidTr="00AF156E">
        <w:tc>
          <w:tcPr>
            <w:tcW w:w="625" w:type="dxa"/>
          </w:tcPr>
          <w:p w14:paraId="0258D6B5" w14:textId="2DE53CD9" w:rsidR="00EC70A4" w:rsidRPr="00AF156E" w:rsidRDefault="002F59EF" w:rsidP="00FC6FDA">
            <w:pPr>
              <w:rPr>
                <w:b/>
                <w:bCs/>
                <w:lang w:val="en-US"/>
              </w:rPr>
            </w:pPr>
            <w:r w:rsidRPr="00AF156E">
              <w:rPr>
                <w:b/>
                <w:bCs/>
                <w:lang w:val="en-US"/>
              </w:rPr>
              <w:t>FC66</w:t>
            </w:r>
          </w:p>
        </w:tc>
        <w:tc>
          <w:tcPr>
            <w:tcW w:w="8391" w:type="dxa"/>
          </w:tcPr>
          <w:p w14:paraId="342A109E" w14:textId="77777777" w:rsidR="00EC70A4" w:rsidRPr="00354514" w:rsidRDefault="00DB4815" w:rsidP="00FC6FDA">
            <w:pPr>
              <w:rPr>
                <w:b/>
                <w:bCs/>
                <w:lang w:val="en-US"/>
              </w:rPr>
            </w:pPr>
            <w:r w:rsidRPr="00354514">
              <w:rPr>
                <w:b/>
                <w:bCs/>
                <w:lang w:val="en-US"/>
              </w:rPr>
              <w:t>Declaration of interests</w:t>
            </w:r>
          </w:p>
          <w:p w14:paraId="1D4B5705" w14:textId="77777777" w:rsidR="00DB4815" w:rsidRDefault="00DB4815" w:rsidP="00FC6FDA">
            <w:pPr>
              <w:rPr>
                <w:lang w:val="en-US"/>
              </w:rPr>
            </w:pPr>
            <w:r>
              <w:rPr>
                <w:lang w:val="en-US"/>
              </w:rPr>
              <w:t>None received</w:t>
            </w:r>
          </w:p>
          <w:p w14:paraId="25318D77" w14:textId="116D619B" w:rsidR="00DB4815" w:rsidRDefault="00DB4815" w:rsidP="00FC6FDA">
            <w:pPr>
              <w:rPr>
                <w:lang w:val="en-US"/>
              </w:rPr>
            </w:pPr>
          </w:p>
        </w:tc>
      </w:tr>
      <w:tr w:rsidR="00DB4815" w14:paraId="27C5DA95" w14:textId="77777777" w:rsidTr="00AF156E">
        <w:tc>
          <w:tcPr>
            <w:tcW w:w="625" w:type="dxa"/>
          </w:tcPr>
          <w:p w14:paraId="20E824EA" w14:textId="21D84A08" w:rsidR="00DB4815" w:rsidRPr="00AF156E" w:rsidRDefault="002F59EF" w:rsidP="00FC6FDA">
            <w:pPr>
              <w:rPr>
                <w:b/>
                <w:bCs/>
                <w:lang w:val="en-US"/>
              </w:rPr>
            </w:pPr>
            <w:r w:rsidRPr="00AF156E">
              <w:rPr>
                <w:b/>
                <w:bCs/>
                <w:lang w:val="en-US"/>
              </w:rPr>
              <w:t>FC67</w:t>
            </w:r>
          </w:p>
        </w:tc>
        <w:tc>
          <w:tcPr>
            <w:tcW w:w="8391" w:type="dxa"/>
          </w:tcPr>
          <w:p w14:paraId="79DB37E6" w14:textId="77777777" w:rsidR="00DB4815" w:rsidRPr="00D97D02" w:rsidRDefault="00552FF3" w:rsidP="00552FF3">
            <w:pPr>
              <w:rPr>
                <w:b/>
                <w:bCs/>
                <w:lang w:val="en-US"/>
              </w:rPr>
            </w:pPr>
            <w:r w:rsidRPr="00D97D02">
              <w:rPr>
                <w:b/>
                <w:bCs/>
                <w:lang w:val="en-US"/>
              </w:rPr>
              <w:t>Minutes</w:t>
            </w:r>
          </w:p>
          <w:p w14:paraId="36736E43" w14:textId="6CBFD542" w:rsidR="00552FF3" w:rsidRDefault="00552FF3" w:rsidP="00552FF3">
            <w:pPr>
              <w:rPr>
                <w:lang w:val="en-US"/>
              </w:rPr>
            </w:pPr>
            <w:r w:rsidRPr="00D97D02">
              <w:rPr>
                <w:b/>
                <w:bCs/>
                <w:lang w:val="en-US"/>
              </w:rPr>
              <w:t>RESOLVED:</w:t>
            </w:r>
            <w:r>
              <w:rPr>
                <w:lang w:val="en-US"/>
              </w:rPr>
              <w:t xml:space="preserve"> That the Town Mayor signed the minutes of the meeting held on the </w:t>
            </w:r>
            <w:proofErr w:type="gramStart"/>
            <w:r>
              <w:rPr>
                <w:lang w:val="en-US"/>
              </w:rPr>
              <w:t>22</w:t>
            </w:r>
            <w:r w:rsidRPr="00552FF3">
              <w:rPr>
                <w:vertAlign w:val="superscript"/>
                <w:lang w:val="en-US"/>
              </w:rPr>
              <w:t>nd</w:t>
            </w:r>
            <w:proofErr w:type="gramEnd"/>
            <w:r>
              <w:rPr>
                <w:lang w:val="en-US"/>
              </w:rPr>
              <w:t xml:space="preserve"> </w:t>
            </w:r>
            <w:r w:rsidR="00D97D02">
              <w:rPr>
                <w:lang w:val="en-US"/>
              </w:rPr>
              <w:t xml:space="preserve">July 2024 as an accurate record of the meeting. </w:t>
            </w:r>
          </w:p>
          <w:p w14:paraId="04DCDAE3" w14:textId="24FC9F09" w:rsidR="00552FF3" w:rsidRDefault="00552FF3" w:rsidP="00552FF3">
            <w:pPr>
              <w:rPr>
                <w:lang w:val="en-US"/>
              </w:rPr>
            </w:pPr>
          </w:p>
        </w:tc>
      </w:tr>
      <w:tr w:rsidR="00ED45A2" w14:paraId="3CA30F42" w14:textId="77777777" w:rsidTr="00AF156E">
        <w:tc>
          <w:tcPr>
            <w:tcW w:w="625" w:type="dxa"/>
          </w:tcPr>
          <w:p w14:paraId="0233C27A" w14:textId="1274C417" w:rsidR="00ED45A2" w:rsidRPr="00AF156E" w:rsidRDefault="0026054A" w:rsidP="00FC6FDA">
            <w:pPr>
              <w:rPr>
                <w:b/>
                <w:bCs/>
                <w:lang w:val="en-US"/>
              </w:rPr>
            </w:pPr>
            <w:r>
              <w:rPr>
                <w:b/>
                <w:bCs/>
                <w:lang w:val="en-US"/>
              </w:rPr>
              <w:t>FC68</w:t>
            </w:r>
          </w:p>
        </w:tc>
        <w:tc>
          <w:tcPr>
            <w:tcW w:w="8391" w:type="dxa"/>
          </w:tcPr>
          <w:p w14:paraId="581B3DE8" w14:textId="77777777" w:rsidR="00ED45A2" w:rsidRDefault="00D97D02" w:rsidP="00FC6FDA">
            <w:pPr>
              <w:rPr>
                <w:b/>
                <w:bCs/>
                <w:lang w:val="en-US"/>
              </w:rPr>
            </w:pPr>
            <w:r>
              <w:rPr>
                <w:b/>
                <w:bCs/>
                <w:lang w:val="en-US"/>
              </w:rPr>
              <w:t>Public Participation</w:t>
            </w:r>
          </w:p>
          <w:p w14:paraId="433B6B0E" w14:textId="77777777" w:rsidR="00D97D02" w:rsidRPr="00D97D02" w:rsidRDefault="00D97D02" w:rsidP="00FC6FDA">
            <w:pPr>
              <w:rPr>
                <w:lang w:val="en-US"/>
              </w:rPr>
            </w:pPr>
            <w:r w:rsidRPr="00D97D02">
              <w:rPr>
                <w:lang w:val="en-US"/>
              </w:rPr>
              <w:t>None received</w:t>
            </w:r>
          </w:p>
          <w:p w14:paraId="16B86FBB" w14:textId="10639728" w:rsidR="00D97D02" w:rsidRPr="00354514" w:rsidRDefault="00D97D02" w:rsidP="00FC6FDA">
            <w:pPr>
              <w:rPr>
                <w:b/>
                <w:bCs/>
                <w:lang w:val="en-US"/>
              </w:rPr>
            </w:pPr>
          </w:p>
        </w:tc>
      </w:tr>
      <w:tr w:rsidR="00DB4815" w14:paraId="390FF449" w14:textId="77777777" w:rsidTr="00AF156E">
        <w:tc>
          <w:tcPr>
            <w:tcW w:w="625" w:type="dxa"/>
          </w:tcPr>
          <w:p w14:paraId="51CAF44F" w14:textId="463D1748" w:rsidR="00DB4815" w:rsidRPr="00AF156E" w:rsidRDefault="002F59EF" w:rsidP="00FC6FDA">
            <w:pPr>
              <w:rPr>
                <w:b/>
                <w:bCs/>
                <w:lang w:val="en-US"/>
              </w:rPr>
            </w:pPr>
            <w:r w:rsidRPr="00AF156E">
              <w:rPr>
                <w:b/>
                <w:bCs/>
                <w:lang w:val="en-US"/>
              </w:rPr>
              <w:t>FC6</w:t>
            </w:r>
            <w:r w:rsidR="0026054A">
              <w:rPr>
                <w:b/>
                <w:bCs/>
                <w:lang w:val="en-US"/>
              </w:rPr>
              <w:t>9</w:t>
            </w:r>
          </w:p>
        </w:tc>
        <w:tc>
          <w:tcPr>
            <w:tcW w:w="8391" w:type="dxa"/>
          </w:tcPr>
          <w:p w14:paraId="10729ED5" w14:textId="77777777" w:rsidR="00DB4815" w:rsidRPr="00354514" w:rsidRDefault="00DB4815" w:rsidP="00FC6FDA">
            <w:pPr>
              <w:rPr>
                <w:b/>
                <w:bCs/>
                <w:lang w:val="en-US"/>
              </w:rPr>
            </w:pPr>
            <w:r w:rsidRPr="00354514">
              <w:rPr>
                <w:b/>
                <w:bCs/>
                <w:lang w:val="en-US"/>
              </w:rPr>
              <w:t>West Oxfordshire District Councillors update</w:t>
            </w:r>
          </w:p>
          <w:p w14:paraId="02D70FDE" w14:textId="0EDFDCE6" w:rsidR="00DB4815" w:rsidRDefault="00DB4815" w:rsidP="00FC6FDA">
            <w:pPr>
              <w:rPr>
                <w:lang w:val="en-US"/>
              </w:rPr>
            </w:pPr>
            <w:r>
              <w:rPr>
                <w:lang w:val="en-US"/>
              </w:rPr>
              <w:t xml:space="preserve">Members received </w:t>
            </w:r>
            <w:r w:rsidR="00DB0C8B">
              <w:rPr>
                <w:lang w:val="en-US"/>
              </w:rPr>
              <w:t xml:space="preserve">a written update from Cllr Saul, WODC. </w:t>
            </w:r>
          </w:p>
          <w:p w14:paraId="1485AB47" w14:textId="62E9B912" w:rsidR="00DB0C8B" w:rsidRDefault="00DB0C8B" w:rsidP="00FC6FDA">
            <w:pPr>
              <w:rPr>
                <w:lang w:val="en-US"/>
              </w:rPr>
            </w:pPr>
            <w:r>
              <w:rPr>
                <w:lang w:val="en-US"/>
              </w:rPr>
              <w:t>Cllr</w:t>
            </w:r>
            <w:r w:rsidR="005E023D">
              <w:rPr>
                <w:lang w:val="en-US"/>
              </w:rPr>
              <w:t xml:space="preserve">s asked if there are any updates about the bins on Market St in Chipping Norton – Cllr Saul responded that there has been a consolidation of bins on Market Street and </w:t>
            </w:r>
            <w:proofErr w:type="gramStart"/>
            <w:r w:rsidR="005E023D">
              <w:rPr>
                <w:lang w:val="en-US"/>
              </w:rPr>
              <w:t>a number of</w:t>
            </w:r>
            <w:proofErr w:type="gramEnd"/>
            <w:r w:rsidR="005E023D">
              <w:rPr>
                <w:lang w:val="en-US"/>
              </w:rPr>
              <w:t xml:space="preserve"> unused bins removed. </w:t>
            </w:r>
          </w:p>
          <w:p w14:paraId="5B4C7C1E" w14:textId="4509920D" w:rsidR="005C0EF9" w:rsidRDefault="005C0EF9" w:rsidP="00FC6FDA">
            <w:pPr>
              <w:rPr>
                <w:lang w:val="en-US"/>
              </w:rPr>
            </w:pPr>
            <w:r>
              <w:rPr>
                <w:lang w:val="en-US"/>
              </w:rPr>
              <w:t xml:space="preserve">Cllr Walker, WODC noted that the Chipping Norton group “Chippy Creatives” is meeting regularly. There is also a meeting for the Local Plan </w:t>
            </w:r>
            <w:r w:rsidR="00EB1752">
              <w:rPr>
                <w:lang w:val="en-US"/>
              </w:rPr>
              <w:t xml:space="preserve">scheduled for this week, and the work is ongoing. </w:t>
            </w:r>
          </w:p>
          <w:p w14:paraId="720B5D87" w14:textId="244CEC24" w:rsidR="00DB4815" w:rsidRDefault="00DB4815" w:rsidP="00FC6FDA">
            <w:pPr>
              <w:rPr>
                <w:lang w:val="en-US"/>
              </w:rPr>
            </w:pPr>
          </w:p>
        </w:tc>
      </w:tr>
      <w:tr w:rsidR="0057734F" w14:paraId="7790D78E" w14:textId="77777777" w:rsidTr="00AF156E">
        <w:tc>
          <w:tcPr>
            <w:tcW w:w="625" w:type="dxa"/>
          </w:tcPr>
          <w:p w14:paraId="2A82A283" w14:textId="5C8A3CE4" w:rsidR="0057734F" w:rsidRPr="00AF156E" w:rsidRDefault="00824FFC" w:rsidP="00FC6FDA">
            <w:pPr>
              <w:rPr>
                <w:b/>
                <w:bCs/>
                <w:lang w:val="en-US"/>
              </w:rPr>
            </w:pPr>
            <w:r>
              <w:rPr>
                <w:b/>
                <w:bCs/>
                <w:lang w:val="en-US"/>
              </w:rPr>
              <w:t>FC70</w:t>
            </w:r>
          </w:p>
        </w:tc>
        <w:tc>
          <w:tcPr>
            <w:tcW w:w="8391" w:type="dxa"/>
          </w:tcPr>
          <w:p w14:paraId="6AC745E1" w14:textId="77777777" w:rsidR="0057734F" w:rsidRDefault="0057734F" w:rsidP="00FC6FDA">
            <w:pPr>
              <w:rPr>
                <w:b/>
                <w:bCs/>
                <w:lang w:val="en-US"/>
              </w:rPr>
            </w:pPr>
            <w:r>
              <w:rPr>
                <w:b/>
                <w:bCs/>
                <w:lang w:val="en-US"/>
              </w:rPr>
              <w:t>Oxfordshire County Councillors update</w:t>
            </w:r>
          </w:p>
          <w:p w14:paraId="482D69BA" w14:textId="77BA1DDE" w:rsidR="0057734F" w:rsidRDefault="00176B03" w:rsidP="00FC6FDA">
            <w:pPr>
              <w:rPr>
                <w:lang w:val="en-US"/>
              </w:rPr>
            </w:pPr>
            <w:r>
              <w:rPr>
                <w:lang w:val="en-US"/>
              </w:rPr>
              <w:t xml:space="preserve">Members received an update from Cllr Saul </w:t>
            </w:r>
            <w:r w:rsidR="008A576E">
              <w:rPr>
                <w:lang w:val="en-US"/>
              </w:rPr>
              <w:t>as above.</w:t>
            </w:r>
            <w:r w:rsidR="00386029">
              <w:rPr>
                <w:lang w:val="en-US"/>
              </w:rPr>
              <w:t xml:space="preserve"> Some members expressed disappointment at the slow progress with the work toward a new junction layout for the High Street / New Street junction.</w:t>
            </w:r>
            <w:r w:rsidR="008A576E">
              <w:rPr>
                <w:lang w:val="en-US"/>
              </w:rPr>
              <w:t xml:space="preserve"> Members noted that a full report regarding traffic issues had been received at the Traffic Advisory Meeting (</w:t>
            </w:r>
            <w:r w:rsidR="00386029">
              <w:rPr>
                <w:lang w:val="en-US"/>
              </w:rPr>
              <w:t>3</w:t>
            </w:r>
            <w:r w:rsidR="00386029" w:rsidRPr="00386029">
              <w:rPr>
                <w:vertAlign w:val="superscript"/>
                <w:lang w:val="en-US"/>
              </w:rPr>
              <w:t>rd</w:t>
            </w:r>
            <w:r w:rsidR="00386029">
              <w:rPr>
                <w:lang w:val="en-US"/>
              </w:rPr>
              <w:t xml:space="preserve"> October 2024.)</w:t>
            </w:r>
          </w:p>
          <w:p w14:paraId="70A15042" w14:textId="70281A00" w:rsidR="00176B03" w:rsidRPr="00176B03" w:rsidRDefault="00176B03" w:rsidP="00FC6FDA">
            <w:pPr>
              <w:rPr>
                <w:lang w:val="en-US"/>
              </w:rPr>
            </w:pPr>
          </w:p>
        </w:tc>
      </w:tr>
      <w:tr w:rsidR="00416577" w14:paraId="0001438C" w14:textId="77777777" w:rsidTr="00AF156E">
        <w:tc>
          <w:tcPr>
            <w:tcW w:w="625" w:type="dxa"/>
          </w:tcPr>
          <w:p w14:paraId="10E57FA6" w14:textId="3ACFF8D2" w:rsidR="00416577" w:rsidRPr="00AF156E" w:rsidRDefault="00824FFC" w:rsidP="00FC6FDA">
            <w:pPr>
              <w:rPr>
                <w:b/>
                <w:bCs/>
                <w:lang w:val="en-US"/>
              </w:rPr>
            </w:pPr>
            <w:r>
              <w:rPr>
                <w:b/>
                <w:bCs/>
                <w:lang w:val="en-US"/>
              </w:rPr>
              <w:t>FC71</w:t>
            </w:r>
          </w:p>
        </w:tc>
        <w:tc>
          <w:tcPr>
            <w:tcW w:w="8391" w:type="dxa"/>
          </w:tcPr>
          <w:p w14:paraId="3397119F" w14:textId="77777777" w:rsidR="00416577" w:rsidRDefault="00416577" w:rsidP="00FC6FDA">
            <w:pPr>
              <w:rPr>
                <w:b/>
                <w:bCs/>
                <w:lang w:val="en-US"/>
              </w:rPr>
            </w:pPr>
            <w:r>
              <w:rPr>
                <w:b/>
                <w:bCs/>
                <w:lang w:val="en-US"/>
              </w:rPr>
              <w:t>Civic Announcements</w:t>
            </w:r>
          </w:p>
          <w:p w14:paraId="504079C1" w14:textId="06990AF9" w:rsidR="00416577" w:rsidRDefault="00416577" w:rsidP="00FC6FDA">
            <w:pPr>
              <w:rPr>
                <w:lang w:val="en-US"/>
              </w:rPr>
            </w:pPr>
            <w:r w:rsidRPr="00416577">
              <w:rPr>
                <w:lang w:val="en-US"/>
              </w:rPr>
              <w:t xml:space="preserve">Members </w:t>
            </w:r>
            <w:r>
              <w:rPr>
                <w:lang w:val="en-US"/>
              </w:rPr>
              <w:t>received a report on events attended by the Town Mayor.</w:t>
            </w:r>
            <w:r w:rsidR="00514108">
              <w:rPr>
                <w:lang w:val="en-US"/>
              </w:rPr>
              <w:t xml:space="preserve"> Notable events included </w:t>
            </w:r>
            <w:r w:rsidR="00A30D81">
              <w:rPr>
                <w:lang w:val="en-US"/>
              </w:rPr>
              <w:t>the Community Awards Ceremony, and the autumn</w:t>
            </w:r>
            <w:r w:rsidR="002B3277">
              <w:rPr>
                <w:lang w:val="en-US"/>
              </w:rPr>
              <w:t xml:space="preserve"> town centre</w:t>
            </w:r>
            <w:r w:rsidR="00A30D81">
              <w:rPr>
                <w:lang w:val="en-US"/>
              </w:rPr>
              <w:t xml:space="preserve"> litter pick. </w:t>
            </w:r>
          </w:p>
          <w:p w14:paraId="1B85DC98" w14:textId="0A5E27BB" w:rsidR="00E85C42" w:rsidRDefault="00E85C42" w:rsidP="00FC6FDA">
            <w:pPr>
              <w:rPr>
                <w:lang w:val="en-US"/>
              </w:rPr>
            </w:pPr>
            <w:r>
              <w:rPr>
                <w:lang w:val="en-US"/>
              </w:rPr>
              <w:t xml:space="preserve">She mentioned that this would be the last meeting for the Town Clerk prior to her departure mid-November and gave </w:t>
            </w:r>
            <w:r w:rsidR="00514108">
              <w:rPr>
                <w:lang w:val="en-US"/>
              </w:rPr>
              <w:t xml:space="preserve">sincere thanks for all her hard work. </w:t>
            </w:r>
          </w:p>
          <w:p w14:paraId="454EB3B8" w14:textId="52B7C7E2" w:rsidR="002B3277" w:rsidRDefault="002B3277" w:rsidP="00FC6FDA">
            <w:pPr>
              <w:rPr>
                <w:lang w:val="en-US"/>
              </w:rPr>
            </w:pPr>
            <w:r>
              <w:rPr>
                <w:lang w:val="en-US"/>
              </w:rPr>
              <w:lastRenderedPageBreak/>
              <w:t xml:space="preserve">Members noted that Cllr Rizvana Poole has submitted her resignation as a District Councillor, and was also a member for the Welfare Charities, so a </w:t>
            </w:r>
            <w:r w:rsidR="004304CD">
              <w:rPr>
                <w:lang w:val="en-US"/>
              </w:rPr>
              <w:t xml:space="preserve">Trustee </w:t>
            </w:r>
            <w:r>
              <w:rPr>
                <w:lang w:val="en-US"/>
              </w:rPr>
              <w:t>vacancy has arisen</w:t>
            </w:r>
            <w:r w:rsidR="004304CD">
              <w:rPr>
                <w:lang w:val="en-US"/>
              </w:rPr>
              <w:t xml:space="preserve">. </w:t>
            </w:r>
          </w:p>
          <w:p w14:paraId="4F5EB98D" w14:textId="6E9F5118" w:rsidR="00416577" w:rsidRPr="00416577" w:rsidRDefault="00416577" w:rsidP="00FC6FDA">
            <w:pPr>
              <w:rPr>
                <w:lang w:val="en-US"/>
              </w:rPr>
            </w:pPr>
          </w:p>
        </w:tc>
      </w:tr>
      <w:tr w:rsidR="00DB4815" w14:paraId="2558A83A" w14:textId="77777777" w:rsidTr="00AF156E">
        <w:tc>
          <w:tcPr>
            <w:tcW w:w="625" w:type="dxa"/>
          </w:tcPr>
          <w:p w14:paraId="41C95A26" w14:textId="4F1AD5C1" w:rsidR="00DB4815" w:rsidRPr="00AF156E" w:rsidRDefault="002F59EF" w:rsidP="00FC6FDA">
            <w:pPr>
              <w:rPr>
                <w:b/>
                <w:bCs/>
                <w:lang w:val="en-US"/>
              </w:rPr>
            </w:pPr>
            <w:r w:rsidRPr="00AF156E">
              <w:rPr>
                <w:b/>
                <w:bCs/>
                <w:lang w:val="en-US"/>
              </w:rPr>
              <w:lastRenderedPageBreak/>
              <w:t>FC</w:t>
            </w:r>
            <w:r w:rsidR="0026054A">
              <w:rPr>
                <w:b/>
                <w:bCs/>
                <w:lang w:val="en-US"/>
              </w:rPr>
              <w:t>7</w:t>
            </w:r>
            <w:r w:rsidR="00824FFC">
              <w:rPr>
                <w:b/>
                <w:bCs/>
                <w:lang w:val="en-US"/>
              </w:rPr>
              <w:t>2</w:t>
            </w:r>
          </w:p>
        </w:tc>
        <w:tc>
          <w:tcPr>
            <w:tcW w:w="8391" w:type="dxa"/>
          </w:tcPr>
          <w:p w14:paraId="6867333F" w14:textId="77777777" w:rsidR="00DB4815" w:rsidRPr="00354514" w:rsidRDefault="00286FB0" w:rsidP="00FC6FDA">
            <w:pPr>
              <w:rPr>
                <w:b/>
                <w:bCs/>
                <w:lang w:val="en-US"/>
              </w:rPr>
            </w:pPr>
            <w:r w:rsidRPr="00354514">
              <w:rPr>
                <w:b/>
                <w:bCs/>
                <w:lang w:val="en-US"/>
              </w:rPr>
              <w:t>Reports from representatives of outside bodies</w:t>
            </w:r>
          </w:p>
          <w:p w14:paraId="175BFC64" w14:textId="77777777" w:rsidR="00286FB0" w:rsidRDefault="00286FB0" w:rsidP="00FC6FDA">
            <w:pPr>
              <w:rPr>
                <w:lang w:val="en-US"/>
              </w:rPr>
            </w:pPr>
            <w:r>
              <w:rPr>
                <w:lang w:val="en-US"/>
              </w:rPr>
              <w:t xml:space="preserve">Members received updates from members who </w:t>
            </w:r>
            <w:proofErr w:type="gramStart"/>
            <w:r>
              <w:rPr>
                <w:lang w:val="en-US"/>
              </w:rPr>
              <w:t>site</w:t>
            </w:r>
            <w:proofErr w:type="gramEnd"/>
            <w:r>
              <w:rPr>
                <w:lang w:val="en-US"/>
              </w:rPr>
              <w:t xml:space="preserve"> on outside bodies. </w:t>
            </w:r>
          </w:p>
          <w:p w14:paraId="57C1BCA8" w14:textId="575FF694" w:rsidR="00A866CB" w:rsidRDefault="00A866CB" w:rsidP="00FC6FDA">
            <w:pPr>
              <w:rPr>
                <w:lang w:val="en-US"/>
              </w:rPr>
            </w:pPr>
            <w:r>
              <w:rPr>
                <w:lang w:val="en-US"/>
              </w:rPr>
              <w:t xml:space="preserve">Cllr Akers gave a verbal update as the representative on the Keep the Horton </w:t>
            </w:r>
            <w:r w:rsidR="00A3446D">
              <w:rPr>
                <w:lang w:val="en-US"/>
              </w:rPr>
              <w:t xml:space="preserve">campaign. </w:t>
            </w:r>
            <w:r w:rsidR="009B074E">
              <w:rPr>
                <w:lang w:val="en-US"/>
              </w:rPr>
              <w:t xml:space="preserve">Cllr Akers proposed to display a “Keep the Horton” banner outside the Town Hall while informing the Cotswold Birth Centre making sure they are aware that this does not mean taking births away from Chipping Norton. </w:t>
            </w:r>
          </w:p>
          <w:p w14:paraId="3581BAF0" w14:textId="50A1F4A1" w:rsidR="00B55262" w:rsidRDefault="00B55262" w:rsidP="00FC6FDA">
            <w:pPr>
              <w:rPr>
                <w:lang w:val="en-US"/>
              </w:rPr>
            </w:pPr>
            <w:r>
              <w:rPr>
                <w:lang w:val="en-US"/>
              </w:rPr>
              <w:t xml:space="preserve">Cllr Rowe gave a verbal update about his Speedwatch activities on Churchill Road. </w:t>
            </w:r>
          </w:p>
          <w:p w14:paraId="1C2C47D4" w14:textId="56A7D97E" w:rsidR="00286FB0" w:rsidRDefault="00286FB0" w:rsidP="00FC6FDA">
            <w:pPr>
              <w:rPr>
                <w:lang w:val="en-US"/>
              </w:rPr>
            </w:pPr>
            <w:r>
              <w:rPr>
                <w:lang w:val="en-US"/>
              </w:rPr>
              <w:t xml:space="preserve">Cllr Wheaton gave a verbal update as the Town Council’s </w:t>
            </w:r>
            <w:r w:rsidR="00F17291">
              <w:rPr>
                <w:lang w:val="en-US"/>
              </w:rPr>
              <w:t xml:space="preserve">Police Liaison. </w:t>
            </w:r>
            <w:r w:rsidR="00C70CAB">
              <w:rPr>
                <w:lang w:val="en-US"/>
              </w:rPr>
              <w:t xml:space="preserve">Members requested Cllr Wheaton </w:t>
            </w:r>
            <w:r w:rsidR="00CF142D">
              <w:rPr>
                <w:lang w:val="en-US"/>
              </w:rPr>
              <w:t>to</w:t>
            </w:r>
            <w:r w:rsidR="00C70CAB">
              <w:rPr>
                <w:lang w:val="en-US"/>
              </w:rPr>
              <w:t xml:space="preserve"> ask how many of the crime statistics were committed by repeat offenders. </w:t>
            </w:r>
          </w:p>
          <w:p w14:paraId="649438EC" w14:textId="116DC051" w:rsidR="00F17291" w:rsidRDefault="00F17291" w:rsidP="00FC6FDA">
            <w:pPr>
              <w:rPr>
                <w:lang w:val="en-US"/>
              </w:rPr>
            </w:pPr>
          </w:p>
        </w:tc>
      </w:tr>
      <w:tr w:rsidR="00F17291" w14:paraId="69CAA1E8" w14:textId="77777777" w:rsidTr="00AF156E">
        <w:tc>
          <w:tcPr>
            <w:tcW w:w="625" w:type="dxa"/>
          </w:tcPr>
          <w:p w14:paraId="01831A0A" w14:textId="01A39F30" w:rsidR="00F17291" w:rsidRPr="00AF156E" w:rsidRDefault="002F59EF" w:rsidP="00FC6FDA">
            <w:pPr>
              <w:rPr>
                <w:b/>
                <w:bCs/>
                <w:lang w:val="en-US"/>
              </w:rPr>
            </w:pPr>
            <w:r w:rsidRPr="00AF156E">
              <w:rPr>
                <w:b/>
                <w:bCs/>
                <w:lang w:val="en-US"/>
              </w:rPr>
              <w:t>FC7</w:t>
            </w:r>
            <w:r w:rsidR="00824FFC">
              <w:rPr>
                <w:b/>
                <w:bCs/>
                <w:lang w:val="en-US"/>
              </w:rPr>
              <w:t>3</w:t>
            </w:r>
          </w:p>
        </w:tc>
        <w:tc>
          <w:tcPr>
            <w:tcW w:w="8391" w:type="dxa"/>
          </w:tcPr>
          <w:p w14:paraId="4F3D7BC0" w14:textId="77777777" w:rsidR="00F17291" w:rsidRPr="00DE184D" w:rsidRDefault="00C574AA" w:rsidP="00FC6FDA">
            <w:pPr>
              <w:rPr>
                <w:b/>
                <w:bCs/>
                <w:lang w:val="en-US"/>
              </w:rPr>
            </w:pPr>
            <w:r w:rsidRPr="00DE184D">
              <w:rPr>
                <w:b/>
                <w:bCs/>
                <w:lang w:val="en-US"/>
              </w:rPr>
              <w:t>Minutes and reports from Committees</w:t>
            </w:r>
          </w:p>
          <w:p w14:paraId="5E6D669C" w14:textId="0BE637A7" w:rsidR="00D54D8F" w:rsidRDefault="007813DE" w:rsidP="00FC6FDA">
            <w:pPr>
              <w:rPr>
                <w:lang w:val="en-US"/>
              </w:rPr>
            </w:pPr>
            <w:r>
              <w:rPr>
                <w:lang w:val="en-US"/>
              </w:rPr>
              <w:t xml:space="preserve">Members noted the draft minutes and any related recommendations of the following committee and sub-committee meetings: </w:t>
            </w:r>
          </w:p>
          <w:p w14:paraId="47E1EA7A" w14:textId="77777777" w:rsidR="00F1797E" w:rsidRDefault="00490692" w:rsidP="00F1797E">
            <w:pPr>
              <w:pStyle w:val="ListParagraph"/>
              <w:numPr>
                <w:ilvl w:val="0"/>
                <w:numId w:val="2"/>
              </w:numPr>
              <w:rPr>
                <w:lang w:val="en-US"/>
              </w:rPr>
            </w:pPr>
            <w:r>
              <w:rPr>
                <w:lang w:val="en-US"/>
              </w:rPr>
              <w:t>Staffing Sub-Committee, 13</w:t>
            </w:r>
            <w:r w:rsidRPr="00490692">
              <w:rPr>
                <w:vertAlign w:val="superscript"/>
                <w:lang w:val="en-US"/>
              </w:rPr>
              <w:t>th</w:t>
            </w:r>
            <w:r>
              <w:rPr>
                <w:lang w:val="en-US"/>
              </w:rPr>
              <w:t xml:space="preserve"> August 2024</w:t>
            </w:r>
          </w:p>
          <w:p w14:paraId="5E55FE21" w14:textId="77777777" w:rsidR="00F1797E" w:rsidRPr="00F1797E" w:rsidRDefault="00F1797E" w:rsidP="00F1797E">
            <w:pPr>
              <w:pStyle w:val="ListParagraph"/>
              <w:numPr>
                <w:ilvl w:val="0"/>
                <w:numId w:val="2"/>
              </w:numPr>
              <w:rPr>
                <w:lang w:val="en-US"/>
              </w:rPr>
            </w:pPr>
            <w:r w:rsidRPr="00F1797E">
              <w:rPr>
                <w:sz w:val="21"/>
                <w:szCs w:val="21"/>
              </w:rPr>
              <w:t>Planning Sub-Committee, 14</w:t>
            </w:r>
            <w:r w:rsidRPr="00F1797E">
              <w:rPr>
                <w:sz w:val="21"/>
                <w:szCs w:val="21"/>
                <w:vertAlign w:val="superscript"/>
              </w:rPr>
              <w:t>th</w:t>
            </w:r>
            <w:r w:rsidRPr="00F1797E">
              <w:rPr>
                <w:sz w:val="21"/>
                <w:szCs w:val="21"/>
              </w:rPr>
              <w:t xml:space="preserve"> August 2024</w:t>
            </w:r>
          </w:p>
          <w:p w14:paraId="44B0789F" w14:textId="77777777" w:rsidR="00F1797E" w:rsidRPr="00F1797E" w:rsidRDefault="00F1797E" w:rsidP="00F1797E">
            <w:pPr>
              <w:pStyle w:val="ListParagraph"/>
              <w:numPr>
                <w:ilvl w:val="0"/>
                <w:numId w:val="2"/>
              </w:numPr>
              <w:rPr>
                <w:lang w:val="en-US"/>
              </w:rPr>
            </w:pPr>
            <w:r w:rsidRPr="00F1797E">
              <w:rPr>
                <w:spacing w:val="-4"/>
                <w:sz w:val="21"/>
                <w:szCs w:val="21"/>
              </w:rPr>
              <w:t>Community Committee, 9</w:t>
            </w:r>
            <w:r w:rsidRPr="00F1797E">
              <w:rPr>
                <w:spacing w:val="-4"/>
                <w:sz w:val="21"/>
                <w:szCs w:val="21"/>
                <w:vertAlign w:val="superscript"/>
              </w:rPr>
              <w:t>th</w:t>
            </w:r>
            <w:r w:rsidRPr="00F1797E">
              <w:rPr>
                <w:spacing w:val="-4"/>
                <w:sz w:val="21"/>
                <w:szCs w:val="21"/>
              </w:rPr>
              <w:t xml:space="preserve"> September 2024</w:t>
            </w:r>
          </w:p>
          <w:p w14:paraId="41E97644" w14:textId="77777777" w:rsidR="00F1797E" w:rsidRPr="00F1797E" w:rsidRDefault="00F1797E" w:rsidP="00F1797E">
            <w:pPr>
              <w:pStyle w:val="ListParagraph"/>
              <w:numPr>
                <w:ilvl w:val="0"/>
                <w:numId w:val="2"/>
              </w:numPr>
              <w:rPr>
                <w:lang w:val="en-US"/>
              </w:rPr>
            </w:pPr>
            <w:r w:rsidRPr="00F1797E">
              <w:rPr>
                <w:spacing w:val="-4"/>
                <w:sz w:val="21"/>
                <w:szCs w:val="21"/>
              </w:rPr>
              <w:t>Strategic Planning Committee, 16</w:t>
            </w:r>
            <w:r w:rsidRPr="00F1797E">
              <w:rPr>
                <w:spacing w:val="-4"/>
                <w:sz w:val="21"/>
                <w:szCs w:val="21"/>
                <w:vertAlign w:val="superscript"/>
              </w:rPr>
              <w:t>th</w:t>
            </w:r>
            <w:r w:rsidRPr="00F1797E">
              <w:rPr>
                <w:spacing w:val="-4"/>
                <w:sz w:val="21"/>
                <w:szCs w:val="21"/>
              </w:rPr>
              <w:t xml:space="preserve"> September 2024</w:t>
            </w:r>
          </w:p>
          <w:p w14:paraId="5AE2F0CD" w14:textId="77777777" w:rsidR="00F1797E" w:rsidRPr="00F1797E" w:rsidRDefault="00F1797E" w:rsidP="00F1797E">
            <w:pPr>
              <w:pStyle w:val="ListParagraph"/>
              <w:numPr>
                <w:ilvl w:val="0"/>
                <w:numId w:val="2"/>
              </w:numPr>
              <w:rPr>
                <w:lang w:val="en-US"/>
              </w:rPr>
            </w:pPr>
            <w:r w:rsidRPr="00F1797E">
              <w:rPr>
                <w:spacing w:val="-4"/>
                <w:sz w:val="21"/>
                <w:szCs w:val="21"/>
              </w:rPr>
              <w:t>Finance and Resources Committee, 23</w:t>
            </w:r>
            <w:r w:rsidRPr="00F1797E">
              <w:rPr>
                <w:spacing w:val="-4"/>
                <w:sz w:val="21"/>
                <w:szCs w:val="21"/>
                <w:vertAlign w:val="superscript"/>
              </w:rPr>
              <w:t>rd</w:t>
            </w:r>
            <w:r w:rsidRPr="00F1797E">
              <w:rPr>
                <w:spacing w:val="-4"/>
                <w:sz w:val="21"/>
                <w:szCs w:val="21"/>
              </w:rPr>
              <w:t xml:space="preserve"> September 2024</w:t>
            </w:r>
          </w:p>
          <w:p w14:paraId="24B6787D" w14:textId="77777777" w:rsidR="00F1797E" w:rsidRPr="00F1797E" w:rsidRDefault="00F1797E" w:rsidP="00F1797E">
            <w:pPr>
              <w:pStyle w:val="ListParagraph"/>
              <w:numPr>
                <w:ilvl w:val="0"/>
                <w:numId w:val="2"/>
              </w:numPr>
              <w:rPr>
                <w:lang w:val="en-US"/>
              </w:rPr>
            </w:pPr>
            <w:r w:rsidRPr="00F1797E">
              <w:rPr>
                <w:spacing w:val="-4"/>
                <w:sz w:val="21"/>
                <w:szCs w:val="21"/>
              </w:rPr>
              <w:t>Staffing Sub-Committee, 1</w:t>
            </w:r>
            <w:r w:rsidRPr="00F1797E">
              <w:rPr>
                <w:spacing w:val="-4"/>
                <w:sz w:val="21"/>
                <w:szCs w:val="21"/>
                <w:vertAlign w:val="superscript"/>
              </w:rPr>
              <w:t>st</w:t>
            </w:r>
            <w:r w:rsidRPr="00F1797E">
              <w:rPr>
                <w:spacing w:val="-4"/>
                <w:sz w:val="21"/>
                <w:szCs w:val="21"/>
              </w:rPr>
              <w:t xml:space="preserve"> October 2024</w:t>
            </w:r>
          </w:p>
          <w:p w14:paraId="043AC34A" w14:textId="3261F8A1" w:rsidR="00490692" w:rsidRPr="00F1797E" w:rsidRDefault="00F1797E" w:rsidP="00F1797E">
            <w:pPr>
              <w:pStyle w:val="ListParagraph"/>
              <w:numPr>
                <w:ilvl w:val="0"/>
                <w:numId w:val="2"/>
              </w:numPr>
              <w:rPr>
                <w:lang w:val="en-US"/>
              </w:rPr>
            </w:pPr>
            <w:r w:rsidRPr="00F1797E">
              <w:rPr>
                <w:spacing w:val="-4"/>
                <w:sz w:val="21"/>
                <w:szCs w:val="21"/>
              </w:rPr>
              <w:t>Traffic Advisory Sub-Committee, 3</w:t>
            </w:r>
            <w:r w:rsidRPr="00F1797E">
              <w:rPr>
                <w:spacing w:val="-4"/>
                <w:sz w:val="21"/>
                <w:szCs w:val="21"/>
                <w:vertAlign w:val="superscript"/>
              </w:rPr>
              <w:t>rd</w:t>
            </w:r>
            <w:r w:rsidRPr="00F1797E">
              <w:rPr>
                <w:spacing w:val="-4"/>
                <w:sz w:val="21"/>
                <w:szCs w:val="21"/>
              </w:rPr>
              <w:t xml:space="preserve"> October 2024</w:t>
            </w:r>
          </w:p>
          <w:p w14:paraId="1D8A9D8B" w14:textId="4ABA1042" w:rsidR="00C574AA" w:rsidRDefault="00C574AA" w:rsidP="00FC6FDA">
            <w:pPr>
              <w:rPr>
                <w:lang w:val="en-US"/>
              </w:rPr>
            </w:pPr>
          </w:p>
        </w:tc>
      </w:tr>
      <w:tr w:rsidR="00C574AA" w14:paraId="1FA458E4" w14:textId="77777777" w:rsidTr="00AF156E">
        <w:tc>
          <w:tcPr>
            <w:tcW w:w="625" w:type="dxa"/>
          </w:tcPr>
          <w:p w14:paraId="647ADD0D" w14:textId="1E13970D" w:rsidR="00C574AA" w:rsidRPr="00AF156E" w:rsidRDefault="002F59EF" w:rsidP="00FC6FDA">
            <w:pPr>
              <w:rPr>
                <w:b/>
                <w:bCs/>
                <w:lang w:val="en-US"/>
              </w:rPr>
            </w:pPr>
            <w:r w:rsidRPr="00AF156E">
              <w:rPr>
                <w:b/>
                <w:bCs/>
                <w:lang w:val="en-US"/>
              </w:rPr>
              <w:t>FC7</w:t>
            </w:r>
            <w:r w:rsidR="00824FFC">
              <w:rPr>
                <w:b/>
                <w:bCs/>
                <w:lang w:val="en-US"/>
              </w:rPr>
              <w:t>4</w:t>
            </w:r>
          </w:p>
        </w:tc>
        <w:tc>
          <w:tcPr>
            <w:tcW w:w="8391" w:type="dxa"/>
          </w:tcPr>
          <w:p w14:paraId="13706966" w14:textId="77777777" w:rsidR="00C574AA" w:rsidRPr="00354514" w:rsidRDefault="00C574AA" w:rsidP="00FC6FDA">
            <w:pPr>
              <w:rPr>
                <w:b/>
                <w:bCs/>
                <w:lang w:val="en-US"/>
              </w:rPr>
            </w:pPr>
            <w:r w:rsidRPr="00354514">
              <w:rPr>
                <w:b/>
                <w:bCs/>
                <w:lang w:val="en-US"/>
              </w:rPr>
              <w:t>Correspondence</w:t>
            </w:r>
          </w:p>
          <w:p w14:paraId="108D71E6" w14:textId="366B8E6C" w:rsidR="00C574AA" w:rsidRDefault="00C574AA" w:rsidP="00FC6FDA">
            <w:pPr>
              <w:rPr>
                <w:lang w:val="en-US"/>
              </w:rPr>
            </w:pPr>
            <w:r>
              <w:rPr>
                <w:lang w:val="en-US"/>
              </w:rPr>
              <w:t xml:space="preserve">Members received </w:t>
            </w:r>
            <w:r w:rsidR="009D7F42">
              <w:rPr>
                <w:lang w:val="en-US"/>
              </w:rPr>
              <w:t xml:space="preserve">the following </w:t>
            </w:r>
            <w:proofErr w:type="gramStart"/>
            <w:r>
              <w:rPr>
                <w:lang w:val="en-US"/>
              </w:rPr>
              <w:t>correspondence</w:t>
            </w:r>
            <w:proofErr w:type="gramEnd"/>
            <w:r w:rsidR="009D7F42">
              <w:rPr>
                <w:lang w:val="en-US"/>
              </w:rPr>
              <w:t>:</w:t>
            </w:r>
          </w:p>
          <w:p w14:paraId="5626A580" w14:textId="7745B635" w:rsidR="009D7F42" w:rsidRDefault="001C4199" w:rsidP="009D7F42">
            <w:pPr>
              <w:pStyle w:val="ListParagraph"/>
              <w:numPr>
                <w:ilvl w:val="0"/>
                <w:numId w:val="4"/>
              </w:numPr>
              <w:rPr>
                <w:lang w:val="en-US"/>
              </w:rPr>
            </w:pPr>
            <w:r>
              <w:rPr>
                <w:lang w:val="en-US"/>
              </w:rPr>
              <w:t xml:space="preserve">Thank you letter from Cllr Alison Rooke, Chair of Oxfordshire County Council, to express her heartfelt thanks for the wonderful Community Awards Ceremony held on the </w:t>
            </w:r>
            <w:proofErr w:type="gramStart"/>
            <w:r>
              <w:rPr>
                <w:lang w:val="en-US"/>
              </w:rPr>
              <w:t>27</w:t>
            </w:r>
            <w:r w:rsidRPr="001C4199">
              <w:rPr>
                <w:vertAlign w:val="superscript"/>
                <w:lang w:val="en-US"/>
              </w:rPr>
              <w:t>th</w:t>
            </w:r>
            <w:proofErr w:type="gramEnd"/>
            <w:r>
              <w:rPr>
                <w:lang w:val="en-US"/>
              </w:rPr>
              <w:t xml:space="preserve"> September 2024.</w:t>
            </w:r>
          </w:p>
          <w:p w14:paraId="742C922A" w14:textId="17C977FE" w:rsidR="001C4199" w:rsidRPr="009D7F42" w:rsidRDefault="00BE1F73" w:rsidP="009D7F42">
            <w:pPr>
              <w:pStyle w:val="ListParagraph"/>
              <w:numPr>
                <w:ilvl w:val="0"/>
                <w:numId w:val="4"/>
              </w:numPr>
              <w:rPr>
                <w:lang w:val="en-US"/>
              </w:rPr>
            </w:pPr>
            <w:r>
              <w:rPr>
                <w:lang w:val="en-US"/>
              </w:rPr>
              <w:t xml:space="preserve">Request from the Rosewood Nursery manager regarding the use of the </w:t>
            </w:r>
            <w:proofErr w:type="gramStart"/>
            <w:r>
              <w:rPr>
                <w:lang w:val="en-US"/>
              </w:rPr>
              <w:t>fenced</w:t>
            </w:r>
            <w:proofErr w:type="gramEnd"/>
            <w:r>
              <w:rPr>
                <w:lang w:val="en-US"/>
              </w:rPr>
              <w:t xml:space="preserve">-off grass area opposite the Bowls Club at Greystones. </w:t>
            </w:r>
            <w:r w:rsidR="00510F65">
              <w:rPr>
                <w:lang w:val="en-US"/>
              </w:rPr>
              <w:br/>
            </w:r>
            <w:r w:rsidR="008C7518">
              <w:rPr>
                <w:lang w:val="en-US"/>
              </w:rPr>
              <w:t xml:space="preserve">Cllr Coleman proposed to suggest a 6-month trial, with a revision at the end. </w:t>
            </w:r>
            <w:proofErr w:type="gramStart"/>
            <w:r w:rsidR="008C7518">
              <w:rPr>
                <w:lang w:val="en-US"/>
              </w:rPr>
              <w:t>Seconded</w:t>
            </w:r>
            <w:proofErr w:type="gramEnd"/>
            <w:r w:rsidR="008C7518">
              <w:rPr>
                <w:lang w:val="en-US"/>
              </w:rPr>
              <w:t xml:space="preserve"> by Cllr Finney</w:t>
            </w:r>
            <w:r w:rsidR="000B2D3D">
              <w:rPr>
                <w:lang w:val="en-US"/>
              </w:rPr>
              <w:t>. All in favour, motion carried.</w:t>
            </w:r>
            <w:r w:rsidR="000B2D3D">
              <w:rPr>
                <w:lang w:val="en-US"/>
              </w:rPr>
              <w:br/>
            </w:r>
            <w:r w:rsidR="000B2D3D" w:rsidRPr="00B022C3">
              <w:rPr>
                <w:b/>
                <w:bCs/>
                <w:lang w:val="en-US"/>
              </w:rPr>
              <w:t>RESOLVED:</w:t>
            </w:r>
            <w:r w:rsidR="000B2D3D">
              <w:rPr>
                <w:lang w:val="en-US"/>
              </w:rPr>
              <w:t xml:space="preserve"> That the Rosewood Nursery is granted a 6-month trial </w:t>
            </w:r>
            <w:r w:rsidR="00B022C3">
              <w:rPr>
                <w:lang w:val="en-US"/>
              </w:rPr>
              <w:t>period to use the fenced-off grass area opposite the Bowls Club at Greystones</w:t>
            </w:r>
            <w:r w:rsidR="00403442">
              <w:rPr>
                <w:lang w:val="en-US"/>
              </w:rPr>
              <w:t xml:space="preserve"> with a view to consider extending after that. </w:t>
            </w:r>
          </w:p>
          <w:p w14:paraId="587F1DBA" w14:textId="0DCCD6DF" w:rsidR="00C574AA" w:rsidRDefault="00C574AA" w:rsidP="00FC6FDA">
            <w:pPr>
              <w:rPr>
                <w:lang w:val="en-US"/>
              </w:rPr>
            </w:pPr>
          </w:p>
        </w:tc>
      </w:tr>
      <w:tr w:rsidR="00C574AA" w14:paraId="44718F41" w14:textId="77777777" w:rsidTr="00AF156E">
        <w:tc>
          <w:tcPr>
            <w:tcW w:w="625" w:type="dxa"/>
          </w:tcPr>
          <w:p w14:paraId="2588848E" w14:textId="5BBBB29C" w:rsidR="00C574AA" w:rsidRPr="00AF156E" w:rsidRDefault="002F59EF" w:rsidP="00FC6FDA">
            <w:pPr>
              <w:rPr>
                <w:b/>
                <w:bCs/>
                <w:lang w:val="en-US"/>
              </w:rPr>
            </w:pPr>
            <w:r w:rsidRPr="00AF156E">
              <w:rPr>
                <w:b/>
                <w:bCs/>
                <w:lang w:val="en-US"/>
              </w:rPr>
              <w:t>FC7</w:t>
            </w:r>
            <w:r w:rsidR="00824FFC">
              <w:rPr>
                <w:b/>
                <w:bCs/>
                <w:lang w:val="en-US"/>
              </w:rPr>
              <w:t>5</w:t>
            </w:r>
          </w:p>
        </w:tc>
        <w:tc>
          <w:tcPr>
            <w:tcW w:w="8391" w:type="dxa"/>
          </w:tcPr>
          <w:p w14:paraId="0481EFD0" w14:textId="68A5E571" w:rsidR="00C574AA" w:rsidRDefault="00C574AA" w:rsidP="00FC6FDA">
            <w:pPr>
              <w:rPr>
                <w:lang w:val="en-US"/>
              </w:rPr>
            </w:pPr>
            <w:r w:rsidRPr="00C059F1">
              <w:rPr>
                <w:b/>
                <w:bCs/>
                <w:lang w:val="en-US"/>
              </w:rPr>
              <w:t>Council Action Plan</w:t>
            </w:r>
            <w:r w:rsidR="00C059F1">
              <w:rPr>
                <w:lang w:val="en-US"/>
              </w:rPr>
              <w:br/>
              <w:t xml:space="preserve">Members received the ongoing updated Council action plan. </w:t>
            </w:r>
            <w:r w:rsidR="00B022C3">
              <w:rPr>
                <w:lang w:val="en-US"/>
              </w:rPr>
              <w:br/>
              <w:t>Members noted the London Road</w:t>
            </w:r>
            <w:r w:rsidR="00403442">
              <w:rPr>
                <w:lang w:val="en-US"/>
              </w:rPr>
              <w:t xml:space="preserve"> &gt; should be changed to West St/New St</w:t>
            </w:r>
            <w:r w:rsidR="00CE4BC4">
              <w:rPr>
                <w:lang w:val="en-US"/>
              </w:rPr>
              <w:t xml:space="preserve"> junction</w:t>
            </w:r>
          </w:p>
          <w:p w14:paraId="01521162" w14:textId="5ADFE11E" w:rsidR="00C574AA" w:rsidRDefault="00C574AA" w:rsidP="00FC6FDA">
            <w:pPr>
              <w:rPr>
                <w:lang w:val="en-US"/>
              </w:rPr>
            </w:pPr>
          </w:p>
        </w:tc>
      </w:tr>
      <w:tr w:rsidR="00C574AA" w14:paraId="380AEB31" w14:textId="77777777" w:rsidTr="00AF156E">
        <w:tc>
          <w:tcPr>
            <w:tcW w:w="625" w:type="dxa"/>
          </w:tcPr>
          <w:p w14:paraId="41ECF41C" w14:textId="3E3B4C6F" w:rsidR="00C574AA" w:rsidRPr="00AF156E" w:rsidRDefault="002F59EF" w:rsidP="00FC6FDA">
            <w:pPr>
              <w:rPr>
                <w:b/>
                <w:bCs/>
                <w:lang w:val="en-US"/>
              </w:rPr>
            </w:pPr>
            <w:r w:rsidRPr="00AF156E">
              <w:rPr>
                <w:b/>
                <w:bCs/>
                <w:lang w:val="en-US"/>
              </w:rPr>
              <w:t>FC7</w:t>
            </w:r>
            <w:r w:rsidR="00824FFC">
              <w:rPr>
                <w:b/>
                <w:bCs/>
                <w:lang w:val="en-US"/>
              </w:rPr>
              <w:t>6</w:t>
            </w:r>
          </w:p>
        </w:tc>
        <w:tc>
          <w:tcPr>
            <w:tcW w:w="8391" w:type="dxa"/>
          </w:tcPr>
          <w:p w14:paraId="15A2563E" w14:textId="77777777" w:rsidR="00C574AA" w:rsidRPr="00FA28DD" w:rsidRDefault="00C574AA" w:rsidP="00FC6FDA">
            <w:pPr>
              <w:rPr>
                <w:b/>
                <w:bCs/>
                <w:lang w:val="en-US"/>
              </w:rPr>
            </w:pPr>
            <w:r w:rsidRPr="00FA28DD">
              <w:rPr>
                <w:b/>
                <w:bCs/>
                <w:lang w:val="en-US"/>
              </w:rPr>
              <w:t>CCTV in Chipping Norton</w:t>
            </w:r>
          </w:p>
          <w:p w14:paraId="35400DDA" w14:textId="3C919EE4" w:rsidR="00CF2A14" w:rsidRDefault="002F0C58" w:rsidP="00BA174C">
            <w:pPr>
              <w:rPr>
                <w:lang w:val="en-US"/>
              </w:rPr>
            </w:pPr>
            <w:r>
              <w:rPr>
                <w:lang w:val="en-US"/>
              </w:rPr>
              <w:t>Members received a recommendation from the Strategic Planning Committee</w:t>
            </w:r>
            <w:r w:rsidR="00FA28DD">
              <w:rPr>
                <w:lang w:val="en-US"/>
              </w:rPr>
              <w:t xml:space="preserve"> </w:t>
            </w:r>
            <w:r w:rsidR="00BA174C">
              <w:rPr>
                <w:lang w:val="en-US"/>
              </w:rPr>
              <w:t xml:space="preserve">that the Council contributes £5,500 toward WODC’s funding shortfall to install CCTV in Chipping Norton. </w:t>
            </w:r>
          </w:p>
          <w:p w14:paraId="207FFF3D" w14:textId="5E22262D" w:rsidR="00A12EE8" w:rsidRDefault="00A12EE8" w:rsidP="00BA174C">
            <w:pPr>
              <w:rPr>
                <w:lang w:val="en-US"/>
              </w:rPr>
            </w:pPr>
            <w:r>
              <w:rPr>
                <w:lang w:val="en-US"/>
              </w:rPr>
              <w:lastRenderedPageBreak/>
              <w:t xml:space="preserve">Cllr Akers proposed to accept the recommendations, seconded by Cllr Cahill. All in favour, motion carried. </w:t>
            </w:r>
          </w:p>
          <w:p w14:paraId="64C016F8" w14:textId="67E1D709" w:rsidR="00BA174C" w:rsidRPr="00CF2A14" w:rsidRDefault="00BA174C" w:rsidP="00BA174C">
            <w:pPr>
              <w:rPr>
                <w:lang w:val="en-US"/>
              </w:rPr>
            </w:pPr>
            <w:r w:rsidRPr="00376FA9">
              <w:rPr>
                <w:b/>
                <w:bCs/>
                <w:lang w:val="en-US"/>
              </w:rPr>
              <w:t xml:space="preserve">RESOLVED: </w:t>
            </w:r>
            <w:r>
              <w:rPr>
                <w:lang w:val="en-US"/>
              </w:rPr>
              <w:t>That</w:t>
            </w:r>
            <w:r w:rsidR="00376FA9">
              <w:rPr>
                <w:lang w:val="en-US"/>
              </w:rPr>
              <w:t xml:space="preserve"> the Council contributes £5,500 toward the CCTV scheme in Chipping Norton. </w:t>
            </w:r>
          </w:p>
          <w:p w14:paraId="3A5DB58E" w14:textId="2565063B" w:rsidR="00C574AA" w:rsidRDefault="00C574AA" w:rsidP="00FC6FDA">
            <w:pPr>
              <w:rPr>
                <w:lang w:val="en-US"/>
              </w:rPr>
            </w:pPr>
          </w:p>
        </w:tc>
      </w:tr>
      <w:tr w:rsidR="00C574AA" w14:paraId="2DE3B124" w14:textId="77777777" w:rsidTr="00AF156E">
        <w:tc>
          <w:tcPr>
            <w:tcW w:w="625" w:type="dxa"/>
          </w:tcPr>
          <w:p w14:paraId="61F0D509" w14:textId="2E7F820D" w:rsidR="00C574AA" w:rsidRPr="00AF156E" w:rsidRDefault="002F59EF" w:rsidP="00FC6FDA">
            <w:pPr>
              <w:rPr>
                <w:b/>
                <w:bCs/>
                <w:lang w:val="en-US"/>
              </w:rPr>
            </w:pPr>
            <w:r w:rsidRPr="00AF156E">
              <w:rPr>
                <w:b/>
                <w:bCs/>
                <w:lang w:val="en-US"/>
              </w:rPr>
              <w:lastRenderedPageBreak/>
              <w:t>FC7</w:t>
            </w:r>
            <w:r w:rsidR="00824FFC">
              <w:rPr>
                <w:b/>
                <w:bCs/>
                <w:lang w:val="en-US"/>
              </w:rPr>
              <w:t>7</w:t>
            </w:r>
          </w:p>
        </w:tc>
        <w:tc>
          <w:tcPr>
            <w:tcW w:w="8391" w:type="dxa"/>
          </w:tcPr>
          <w:p w14:paraId="0F58ABA6" w14:textId="77777777" w:rsidR="00C574AA" w:rsidRPr="00354514" w:rsidRDefault="00C574AA" w:rsidP="00FC6FDA">
            <w:pPr>
              <w:rPr>
                <w:b/>
                <w:bCs/>
                <w:lang w:val="en-US"/>
              </w:rPr>
            </w:pPr>
            <w:r w:rsidRPr="00354514">
              <w:rPr>
                <w:b/>
                <w:bCs/>
                <w:lang w:val="en-US"/>
              </w:rPr>
              <w:t>The Local Council Awards Scheme</w:t>
            </w:r>
          </w:p>
          <w:p w14:paraId="6BAD00DF" w14:textId="77777777" w:rsidR="00C574AA" w:rsidRDefault="00C574AA" w:rsidP="00FC6FDA">
            <w:pPr>
              <w:rPr>
                <w:lang w:val="en-US"/>
              </w:rPr>
            </w:pPr>
            <w:r>
              <w:rPr>
                <w:lang w:val="en-US"/>
              </w:rPr>
              <w:t xml:space="preserve">Members received and noted the official awarding letter and certificate confirming that the Council has received the Quality </w:t>
            </w:r>
            <w:r w:rsidR="00163D49">
              <w:rPr>
                <w:lang w:val="en-US"/>
              </w:rPr>
              <w:t>Award as part of the Local Council’s Award Scheme.</w:t>
            </w:r>
          </w:p>
          <w:p w14:paraId="6F29B3CD" w14:textId="00E9C7AA" w:rsidR="00163D49" w:rsidRDefault="00163D49" w:rsidP="00FC6FDA">
            <w:pPr>
              <w:rPr>
                <w:lang w:val="en-US"/>
              </w:rPr>
            </w:pPr>
          </w:p>
        </w:tc>
      </w:tr>
      <w:tr w:rsidR="00163D49" w14:paraId="1F4A193A" w14:textId="77777777" w:rsidTr="00AF156E">
        <w:tc>
          <w:tcPr>
            <w:tcW w:w="625" w:type="dxa"/>
          </w:tcPr>
          <w:p w14:paraId="460871A7" w14:textId="40E24206" w:rsidR="00163D49" w:rsidRPr="00AF156E" w:rsidRDefault="002F59EF" w:rsidP="00FC6FDA">
            <w:pPr>
              <w:rPr>
                <w:b/>
                <w:bCs/>
                <w:lang w:val="en-US"/>
              </w:rPr>
            </w:pPr>
            <w:r w:rsidRPr="00AF156E">
              <w:rPr>
                <w:b/>
                <w:bCs/>
                <w:lang w:val="en-US"/>
              </w:rPr>
              <w:t>FC7</w:t>
            </w:r>
            <w:r w:rsidR="00824FFC">
              <w:rPr>
                <w:b/>
                <w:bCs/>
                <w:lang w:val="en-US"/>
              </w:rPr>
              <w:t>8</w:t>
            </w:r>
          </w:p>
        </w:tc>
        <w:tc>
          <w:tcPr>
            <w:tcW w:w="8391" w:type="dxa"/>
          </w:tcPr>
          <w:p w14:paraId="486BF1FF" w14:textId="7E4A30A9" w:rsidR="00163D49" w:rsidRPr="00354514" w:rsidRDefault="001F7567" w:rsidP="00FC6FDA">
            <w:pPr>
              <w:rPr>
                <w:b/>
                <w:bCs/>
                <w:lang w:val="en-US"/>
              </w:rPr>
            </w:pPr>
            <w:r w:rsidRPr="00354514">
              <w:rPr>
                <w:b/>
                <w:bCs/>
                <w:lang w:val="en-US"/>
              </w:rPr>
              <w:t>Sustainability Road</w:t>
            </w:r>
            <w:r w:rsidR="00E547CE" w:rsidRPr="00354514">
              <w:rPr>
                <w:b/>
                <w:bCs/>
                <w:lang w:val="en-US"/>
              </w:rPr>
              <w:t>m</w:t>
            </w:r>
            <w:r w:rsidRPr="00354514">
              <w:rPr>
                <w:b/>
                <w:bCs/>
                <w:lang w:val="en-US"/>
              </w:rPr>
              <w:t>ap</w:t>
            </w:r>
          </w:p>
          <w:p w14:paraId="6639D484" w14:textId="77777777" w:rsidR="001F7567" w:rsidRDefault="001F7567" w:rsidP="00FC6FDA">
            <w:pPr>
              <w:rPr>
                <w:lang w:val="en-US"/>
              </w:rPr>
            </w:pPr>
            <w:r>
              <w:rPr>
                <w:lang w:val="en-US"/>
              </w:rPr>
              <w:t xml:space="preserve">Members received a proposal from Cllr Festa regarding </w:t>
            </w:r>
            <w:proofErr w:type="gramStart"/>
            <w:r>
              <w:rPr>
                <w:lang w:val="en-US"/>
              </w:rPr>
              <w:t>next</w:t>
            </w:r>
            <w:proofErr w:type="gramEnd"/>
            <w:r>
              <w:rPr>
                <w:lang w:val="en-US"/>
              </w:rPr>
              <w:t xml:space="preserve"> steps for establishing a sustainability road</w:t>
            </w:r>
            <w:r w:rsidR="00E547CE">
              <w:rPr>
                <w:lang w:val="en-US"/>
              </w:rPr>
              <w:t xml:space="preserve">map. </w:t>
            </w:r>
          </w:p>
          <w:p w14:paraId="3E869C22" w14:textId="382E082B" w:rsidR="00B05A29" w:rsidRDefault="00B05A29" w:rsidP="00B05A29">
            <w:pPr>
              <w:pStyle w:val="ListParagraph"/>
              <w:numPr>
                <w:ilvl w:val="0"/>
                <w:numId w:val="4"/>
              </w:numPr>
              <w:rPr>
                <w:lang w:val="en-US"/>
              </w:rPr>
            </w:pPr>
            <w:r>
              <w:rPr>
                <w:lang w:val="en-US"/>
              </w:rPr>
              <w:t>Working party</w:t>
            </w:r>
          </w:p>
          <w:p w14:paraId="7D3E99D6" w14:textId="55EFA8C7" w:rsidR="00DF42F0" w:rsidRPr="00B05A29" w:rsidRDefault="00DF42F0" w:rsidP="00B05A29">
            <w:pPr>
              <w:pStyle w:val="ListParagraph"/>
              <w:numPr>
                <w:ilvl w:val="0"/>
                <w:numId w:val="4"/>
              </w:numPr>
              <w:rPr>
                <w:lang w:val="en-US"/>
              </w:rPr>
            </w:pPr>
            <w:r>
              <w:rPr>
                <w:lang w:val="en-US"/>
              </w:rPr>
              <w:t xml:space="preserve">Cllr Akers proposed to adopt the recommendations within the report, seconded by Cllr Rickard. </w:t>
            </w:r>
            <w:r w:rsidR="00634C73">
              <w:rPr>
                <w:lang w:val="en-US"/>
              </w:rPr>
              <w:t xml:space="preserve">All in favour, motion carried. </w:t>
            </w:r>
          </w:p>
          <w:p w14:paraId="468EB934" w14:textId="4A8A26E9" w:rsidR="009423CD" w:rsidRDefault="00B05A29" w:rsidP="00FC6FDA">
            <w:pPr>
              <w:rPr>
                <w:lang w:val="en-US"/>
              </w:rPr>
            </w:pPr>
            <w:r w:rsidRPr="001C0C04">
              <w:rPr>
                <w:b/>
                <w:bCs/>
                <w:lang w:val="en-US"/>
              </w:rPr>
              <w:t xml:space="preserve">RESOLVED: </w:t>
            </w:r>
            <w:r>
              <w:rPr>
                <w:lang w:val="en-US"/>
              </w:rPr>
              <w:t xml:space="preserve">That </w:t>
            </w:r>
            <w:r w:rsidR="00E12BB9">
              <w:rPr>
                <w:lang w:val="en-US"/>
              </w:rPr>
              <w:t xml:space="preserve">the Town Council adopts the recommendations specified within the report. </w:t>
            </w:r>
          </w:p>
          <w:p w14:paraId="4CFCF4D9" w14:textId="7E9C7F85" w:rsidR="00E547CE" w:rsidRDefault="00E547CE" w:rsidP="00FC6FDA">
            <w:pPr>
              <w:rPr>
                <w:lang w:val="en-US"/>
              </w:rPr>
            </w:pPr>
          </w:p>
        </w:tc>
      </w:tr>
      <w:tr w:rsidR="00E547CE" w14:paraId="1C0CEE7F" w14:textId="77777777" w:rsidTr="00AF156E">
        <w:tc>
          <w:tcPr>
            <w:tcW w:w="625" w:type="dxa"/>
          </w:tcPr>
          <w:p w14:paraId="222E0EDF" w14:textId="354513F8" w:rsidR="00E547CE" w:rsidRPr="00AF156E" w:rsidRDefault="002F59EF" w:rsidP="00FC6FDA">
            <w:pPr>
              <w:rPr>
                <w:b/>
                <w:bCs/>
                <w:lang w:val="en-US"/>
              </w:rPr>
            </w:pPr>
            <w:r w:rsidRPr="00AF156E">
              <w:rPr>
                <w:b/>
                <w:bCs/>
                <w:lang w:val="en-US"/>
              </w:rPr>
              <w:t>FC7</w:t>
            </w:r>
            <w:r w:rsidR="00824FFC">
              <w:rPr>
                <w:b/>
                <w:bCs/>
                <w:lang w:val="en-US"/>
              </w:rPr>
              <w:t>9</w:t>
            </w:r>
          </w:p>
        </w:tc>
        <w:tc>
          <w:tcPr>
            <w:tcW w:w="8391" w:type="dxa"/>
          </w:tcPr>
          <w:p w14:paraId="26683B31" w14:textId="77777777" w:rsidR="00E547CE" w:rsidRPr="001A61E9" w:rsidRDefault="00E547CE" w:rsidP="00FC6FDA">
            <w:pPr>
              <w:rPr>
                <w:b/>
                <w:bCs/>
                <w:lang w:val="en-US"/>
              </w:rPr>
            </w:pPr>
            <w:r w:rsidRPr="001A61E9">
              <w:rPr>
                <w:b/>
                <w:bCs/>
                <w:lang w:val="en-US"/>
              </w:rPr>
              <w:t>Planning Applications</w:t>
            </w:r>
          </w:p>
          <w:p w14:paraId="06E6F38E" w14:textId="68E1A000" w:rsidR="00613FB1" w:rsidRDefault="00613FB1" w:rsidP="00613FB1">
            <w:pPr>
              <w:pStyle w:val="ListParagraph"/>
              <w:numPr>
                <w:ilvl w:val="0"/>
                <w:numId w:val="1"/>
              </w:numPr>
              <w:rPr>
                <w:lang w:val="en-US"/>
              </w:rPr>
            </w:pPr>
            <w:r w:rsidRPr="000B60C2">
              <w:rPr>
                <w:b/>
                <w:bCs/>
                <w:lang w:val="en-US"/>
              </w:rPr>
              <w:t xml:space="preserve">APPLICATION NO: </w:t>
            </w:r>
            <w:hyperlink r:id="rId10" w:history="1">
              <w:r w:rsidRPr="0058203D">
                <w:rPr>
                  <w:rStyle w:val="Hyperlink"/>
                  <w:lang w:val="en-US"/>
                </w:rPr>
                <w:t>24/02035/LBC</w:t>
              </w:r>
            </w:hyperlink>
            <w:r>
              <w:rPr>
                <w:lang w:val="en-US"/>
              </w:rPr>
              <w:br/>
            </w:r>
            <w:r w:rsidRPr="000B60C2">
              <w:rPr>
                <w:b/>
                <w:bCs/>
                <w:lang w:val="en-US"/>
              </w:rPr>
              <w:t>PROPOSAL:</w:t>
            </w:r>
            <w:r>
              <w:rPr>
                <w:lang w:val="en-US"/>
              </w:rPr>
              <w:t xml:space="preserve"> Replacement shop front door, two windows and a rear door</w:t>
            </w:r>
            <w:r>
              <w:rPr>
                <w:lang w:val="en-US"/>
              </w:rPr>
              <w:br/>
            </w:r>
            <w:r w:rsidRPr="000B60C2">
              <w:rPr>
                <w:b/>
                <w:bCs/>
                <w:lang w:val="en-US"/>
              </w:rPr>
              <w:t xml:space="preserve">LOCATION: </w:t>
            </w:r>
            <w:r>
              <w:rPr>
                <w:lang w:val="en-US"/>
              </w:rPr>
              <w:t>14 New Street, Chipping Norton, Oxfordshire</w:t>
            </w:r>
            <w:r w:rsidR="00D94B33">
              <w:rPr>
                <w:lang w:val="en-US"/>
              </w:rPr>
              <w:br/>
              <w:t xml:space="preserve">Comment: No objection, pleased to see the use of traditional materials within the conservation area. </w:t>
            </w:r>
            <w:r>
              <w:rPr>
                <w:lang w:val="en-US"/>
              </w:rPr>
              <w:br/>
            </w:r>
          </w:p>
          <w:p w14:paraId="651A55C4" w14:textId="05658200" w:rsidR="00613FB1" w:rsidRDefault="00613FB1" w:rsidP="00613FB1">
            <w:pPr>
              <w:pStyle w:val="ListParagraph"/>
              <w:numPr>
                <w:ilvl w:val="0"/>
                <w:numId w:val="1"/>
              </w:numPr>
              <w:rPr>
                <w:lang w:val="en-US"/>
              </w:rPr>
            </w:pPr>
            <w:r w:rsidRPr="000B60C2">
              <w:rPr>
                <w:b/>
                <w:bCs/>
                <w:lang w:val="en-US"/>
              </w:rPr>
              <w:t xml:space="preserve">APPLICATION NO: </w:t>
            </w:r>
            <w:hyperlink r:id="rId11" w:history="1">
              <w:r w:rsidRPr="00440FA5">
                <w:rPr>
                  <w:rStyle w:val="Hyperlink"/>
                  <w:lang w:val="en-US"/>
                </w:rPr>
                <w:t>24/02429/HHD</w:t>
              </w:r>
            </w:hyperlink>
            <w:r>
              <w:rPr>
                <w:lang w:val="en-US"/>
              </w:rPr>
              <w:br/>
            </w:r>
            <w:r w:rsidRPr="000B60C2">
              <w:rPr>
                <w:b/>
                <w:bCs/>
                <w:lang w:val="en-US"/>
              </w:rPr>
              <w:t>PROPOSAL:</w:t>
            </w:r>
            <w:r>
              <w:rPr>
                <w:lang w:val="en-US"/>
              </w:rPr>
              <w:t xml:space="preserve"> Removal of single </w:t>
            </w:r>
            <w:proofErr w:type="spellStart"/>
            <w:r>
              <w:rPr>
                <w:lang w:val="en-US"/>
              </w:rPr>
              <w:t>storey</w:t>
            </w:r>
            <w:proofErr w:type="spellEnd"/>
            <w:r>
              <w:rPr>
                <w:lang w:val="en-US"/>
              </w:rPr>
              <w:t xml:space="preserve"> rear extensions and erection of single </w:t>
            </w:r>
            <w:proofErr w:type="spellStart"/>
            <w:r>
              <w:rPr>
                <w:lang w:val="en-US"/>
              </w:rPr>
              <w:t>storey</w:t>
            </w:r>
            <w:proofErr w:type="spellEnd"/>
            <w:r>
              <w:rPr>
                <w:lang w:val="en-US"/>
              </w:rPr>
              <w:t xml:space="preserve"> rear extension</w:t>
            </w:r>
            <w:r>
              <w:rPr>
                <w:lang w:val="en-US"/>
              </w:rPr>
              <w:br/>
            </w:r>
            <w:r w:rsidRPr="000B60C2">
              <w:rPr>
                <w:b/>
                <w:bCs/>
                <w:lang w:val="en-US"/>
              </w:rPr>
              <w:t xml:space="preserve">LOCATION: </w:t>
            </w:r>
            <w:r>
              <w:rPr>
                <w:lang w:val="en-US"/>
              </w:rPr>
              <w:t>47 The Leys, Chipping Norton, Oxfordshire</w:t>
            </w:r>
            <w:r w:rsidR="00D94B33">
              <w:rPr>
                <w:lang w:val="en-US"/>
              </w:rPr>
              <w:br/>
              <w:t xml:space="preserve">Comment: </w:t>
            </w:r>
            <w:r w:rsidR="008B4F2A">
              <w:rPr>
                <w:lang w:val="en-US"/>
              </w:rPr>
              <w:t xml:space="preserve">No objection, no comment. </w:t>
            </w:r>
            <w:r>
              <w:rPr>
                <w:lang w:val="en-US"/>
              </w:rPr>
              <w:br/>
            </w:r>
          </w:p>
          <w:p w14:paraId="3E592F79" w14:textId="49F9E093" w:rsidR="00613FB1" w:rsidRDefault="00613FB1" w:rsidP="00613FB1">
            <w:pPr>
              <w:pStyle w:val="ListParagraph"/>
              <w:numPr>
                <w:ilvl w:val="0"/>
                <w:numId w:val="1"/>
              </w:numPr>
              <w:rPr>
                <w:lang w:val="en-US"/>
              </w:rPr>
            </w:pPr>
            <w:r w:rsidRPr="00FD26B5">
              <w:rPr>
                <w:b/>
                <w:bCs/>
                <w:lang w:val="en-US"/>
              </w:rPr>
              <w:t>APPLICATION NO:</w:t>
            </w:r>
            <w:r>
              <w:rPr>
                <w:lang w:val="en-US"/>
              </w:rPr>
              <w:t xml:space="preserve"> </w:t>
            </w:r>
            <w:hyperlink r:id="rId12" w:history="1">
              <w:r w:rsidRPr="00FD26B5">
                <w:rPr>
                  <w:rStyle w:val="Hyperlink"/>
                  <w:lang w:val="en-US"/>
                </w:rPr>
                <w:t>24/01506/HHD</w:t>
              </w:r>
            </w:hyperlink>
            <w:r>
              <w:rPr>
                <w:lang w:val="en-US"/>
              </w:rPr>
              <w:br/>
            </w:r>
            <w:r w:rsidRPr="00FD26B5">
              <w:rPr>
                <w:b/>
                <w:bCs/>
                <w:lang w:val="en-US"/>
              </w:rPr>
              <w:t xml:space="preserve">PROPOSAL: </w:t>
            </w:r>
            <w:r>
              <w:rPr>
                <w:lang w:val="en-US"/>
              </w:rPr>
              <w:t>Erection of store shed at side of property (retrospective)</w:t>
            </w:r>
            <w:r>
              <w:rPr>
                <w:lang w:val="en-US"/>
              </w:rPr>
              <w:br/>
            </w:r>
            <w:r w:rsidRPr="00FD26B5">
              <w:rPr>
                <w:b/>
                <w:bCs/>
                <w:lang w:val="en-US"/>
              </w:rPr>
              <w:t xml:space="preserve">LOCATION: </w:t>
            </w:r>
            <w:r>
              <w:rPr>
                <w:lang w:val="en-US"/>
              </w:rPr>
              <w:t>Bliss Lodge, Worcester Road, Chipping Norton</w:t>
            </w:r>
            <w:r>
              <w:rPr>
                <w:lang w:val="en-US"/>
              </w:rPr>
              <w:br/>
              <w:t xml:space="preserve">*This application is adjacent to the Worcester Road Cemetery, which the Town Council owns and manages. </w:t>
            </w:r>
            <w:r w:rsidR="008B4F2A">
              <w:rPr>
                <w:lang w:val="en-US"/>
              </w:rPr>
              <w:br/>
              <w:t xml:space="preserve">Comment: </w:t>
            </w:r>
            <w:r w:rsidR="009978A9">
              <w:rPr>
                <w:lang w:val="en-US"/>
              </w:rPr>
              <w:t xml:space="preserve">Objection, </w:t>
            </w:r>
            <w:r w:rsidR="007D3B42">
              <w:rPr>
                <w:lang w:val="en-US"/>
              </w:rPr>
              <w:t xml:space="preserve">as this planning application is so close to the cemetery, the Town Council wishes that they were consulted prior to construction. Cllrs requested that the Planning Officers check the covenants and whether there is a wayleave etc. </w:t>
            </w:r>
            <w:r w:rsidR="0003349F">
              <w:rPr>
                <w:lang w:val="en-US"/>
              </w:rPr>
              <w:t xml:space="preserve">The visual impact of the shed affects the setting of the cemetery. </w:t>
            </w:r>
          </w:p>
          <w:p w14:paraId="7E7F04AD" w14:textId="01D95294" w:rsidR="00613FB1" w:rsidRPr="002E34A9" w:rsidRDefault="00613FB1" w:rsidP="00613FB1">
            <w:pPr>
              <w:rPr>
                <w:lang w:val="en-US"/>
              </w:rPr>
            </w:pPr>
          </w:p>
          <w:p w14:paraId="33D4D472" w14:textId="532D6F37" w:rsidR="00613FB1" w:rsidRPr="005A043E" w:rsidRDefault="00613FB1" w:rsidP="00FC6FDA">
            <w:pPr>
              <w:pStyle w:val="ListParagraph"/>
              <w:numPr>
                <w:ilvl w:val="0"/>
                <w:numId w:val="1"/>
              </w:numPr>
              <w:rPr>
                <w:lang w:val="en-US"/>
              </w:rPr>
            </w:pPr>
            <w:r w:rsidRPr="00880D17">
              <w:rPr>
                <w:lang w:val="en-US"/>
              </w:rPr>
              <w:br w:type="column"/>
            </w:r>
            <w:r w:rsidRPr="00F339F2">
              <w:rPr>
                <w:b/>
                <w:bCs/>
                <w:lang w:val="en-US"/>
              </w:rPr>
              <w:t xml:space="preserve">APPLICATION NO: </w:t>
            </w:r>
            <w:hyperlink r:id="rId13" w:history="1">
              <w:r w:rsidRPr="007C3D2E">
                <w:rPr>
                  <w:rStyle w:val="Hyperlink"/>
                  <w:lang w:val="en-US"/>
                </w:rPr>
                <w:t>24/02448/HHD</w:t>
              </w:r>
            </w:hyperlink>
            <w:r>
              <w:rPr>
                <w:lang w:val="en-US"/>
              </w:rPr>
              <w:br/>
            </w:r>
            <w:r w:rsidRPr="00F339F2">
              <w:rPr>
                <w:b/>
                <w:bCs/>
                <w:lang w:val="en-US"/>
              </w:rPr>
              <w:t xml:space="preserve">PROPOSAL: </w:t>
            </w:r>
            <w:r>
              <w:rPr>
                <w:lang w:val="en-US"/>
              </w:rPr>
              <w:t xml:space="preserve">Demolition of existing single </w:t>
            </w:r>
            <w:proofErr w:type="spellStart"/>
            <w:r>
              <w:rPr>
                <w:lang w:val="en-US"/>
              </w:rPr>
              <w:t>storey</w:t>
            </w:r>
            <w:proofErr w:type="spellEnd"/>
            <w:r>
              <w:rPr>
                <w:lang w:val="en-US"/>
              </w:rPr>
              <w:t xml:space="preserve"> side extension and erection of new two </w:t>
            </w:r>
            <w:proofErr w:type="spellStart"/>
            <w:r>
              <w:rPr>
                <w:lang w:val="en-US"/>
              </w:rPr>
              <w:t>storey</w:t>
            </w:r>
            <w:proofErr w:type="spellEnd"/>
            <w:r>
              <w:rPr>
                <w:lang w:val="en-US"/>
              </w:rPr>
              <w:t xml:space="preserve"> extension, insertion of addition dormer in existing front elevation and </w:t>
            </w:r>
            <w:proofErr w:type="spellStart"/>
            <w:r>
              <w:rPr>
                <w:lang w:val="en-US"/>
              </w:rPr>
              <w:t>rooflights</w:t>
            </w:r>
            <w:proofErr w:type="spellEnd"/>
            <w:r>
              <w:rPr>
                <w:lang w:val="en-US"/>
              </w:rPr>
              <w:t xml:space="preserve"> in West (side) elevation together with the installation of solar panels, replacement rear windows and replace existing concrete roof </w:t>
            </w:r>
            <w:r>
              <w:rPr>
                <w:lang w:val="en-US"/>
              </w:rPr>
              <w:lastRenderedPageBreak/>
              <w:t>tiles with reconstructed stone tiles. Removal of one chimney. Associated hard and soft landscaping.</w:t>
            </w:r>
            <w:r>
              <w:rPr>
                <w:lang w:val="en-US"/>
              </w:rPr>
              <w:br/>
            </w:r>
            <w:r w:rsidRPr="00F339F2">
              <w:rPr>
                <w:b/>
                <w:bCs/>
                <w:lang w:val="en-US"/>
              </w:rPr>
              <w:t>LOCATION:</w:t>
            </w:r>
            <w:r>
              <w:rPr>
                <w:lang w:val="en-US"/>
              </w:rPr>
              <w:t xml:space="preserve"> 34 Churchill Road, Chipping Norton, Oxfordshire</w:t>
            </w:r>
            <w:r w:rsidR="005A043E">
              <w:rPr>
                <w:lang w:val="en-US"/>
              </w:rPr>
              <w:br/>
              <w:t xml:space="preserve">Comment: No comment, no objection. </w:t>
            </w:r>
          </w:p>
          <w:p w14:paraId="5BFD35FC" w14:textId="1B0FF79C" w:rsidR="00E547CE" w:rsidRDefault="00E547CE" w:rsidP="00FC6FDA">
            <w:pPr>
              <w:rPr>
                <w:lang w:val="en-US"/>
              </w:rPr>
            </w:pPr>
          </w:p>
        </w:tc>
      </w:tr>
      <w:tr w:rsidR="00E547CE" w14:paraId="7A18838B" w14:textId="77777777" w:rsidTr="00AF156E">
        <w:tc>
          <w:tcPr>
            <w:tcW w:w="625" w:type="dxa"/>
          </w:tcPr>
          <w:p w14:paraId="14613995" w14:textId="30283468" w:rsidR="00E547CE" w:rsidRPr="00AF156E" w:rsidRDefault="00AF156E" w:rsidP="00FC6FDA">
            <w:pPr>
              <w:rPr>
                <w:b/>
                <w:bCs/>
                <w:lang w:val="en-US"/>
              </w:rPr>
            </w:pPr>
            <w:r w:rsidRPr="00AF156E">
              <w:rPr>
                <w:b/>
                <w:bCs/>
                <w:lang w:val="en-US"/>
              </w:rPr>
              <w:lastRenderedPageBreak/>
              <w:t>FC</w:t>
            </w:r>
            <w:r w:rsidR="00824FFC">
              <w:rPr>
                <w:b/>
                <w:bCs/>
                <w:lang w:val="en-US"/>
              </w:rPr>
              <w:t>80</w:t>
            </w:r>
          </w:p>
        </w:tc>
        <w:tc>
          <w:tcPr>
            <w:tcW w:w="8391" w:type="dxa"/>
          </w:tcPr>
          <w:p w14:paraId="5ED54B11" w14:textId="77777777" w:rsidR="00E547CE" w:rsidRPr="001A61E9" w:rsidRDefault="00E547CE" w:rsidP="00FC6FDA">
            <w:pPr>
              <w:rPr>
                <w:b/>
                <w:bCs/>
                <w:lang w:val="en-US"/>
              </w:rPr>
            </w:pPr>
            <w:r w:rsidRPr="001A61E9">
              <w:rPr>
                <w:b/>
                <w:bCs/>
                <w:lang w:val="en-US"/>
              </w:rPr>
              <w:t>Confidential Session</w:t>
            </w:r>
          </w:p>
          <w:p w14:paraId="6A5894E2" w14:textId="77777777" w:rsidR="00E547CE" w:rsidRDefault="00E547CE" w:rsidP="00FC6FDA">
            <w:pPr>
              <w:rPr>
                <w:lang w:val="en-US"/>
              </w:rPr>
            </w:pPr>
            <w:r w:rsidRPr="001A61E9">
              <w:rPr>
                <w:b/>
                <w:bCs/>
                <w:lang w:val="en-US"/>
              </w:rPr>
              <w:t xml:space="preserve">RESOLVED: </w:t>
            </w:r>
            <w:r>
              <w:rPr>
                <w:lang w:val="en-US"/>
              </w:rPr>
              <w:t>T</w:t>
            </w:r>
            <w:r w:rsidR="0029416C">
              <w:rPr>
                <w:lang w:val="en-US"/>
              </w:rPr>
              <w:t xml:space="preserve">hat the Council moves into a Confidential Session to discuss Separate Business, pursuant to s.1(2) of the Public Bodies (Admission to Meetings) Act 1960. </w:t>
            </w:r>
          </w:p>
          <w:p w14:paraId="70EAC871" w14:textId="5CD20233" w:rsidR="0029416C" w:rsidRDefault="0029416C" w:rsidP="00FC6FDA">
            <w:pPr>
              <w:rPr>
                <w:lang w:val="en-US"/>
              </w:rPr>
            </w:pPr>
          </w:p>
        </w:tc>
      </w:tr>
      <w:tr w:rsidR="00D649B8" w14:paraId="3C21BFDB" w14:textId="77777777" w:rsidTr="00AF156E">
        <w:tc>
          <w:tcPr>
            <w:tcW w:w="625" w:type="dxa"/>
          </w:tcPr>
          <w:p w14:paraId="38C12A11" w14:textId="55E29AA5" w:rsidR="00D649B8" w:rsidRPr="00AF156E" w:rsidRDefault="00AF156E" w:rsidP="00FC6FDA">
            <w:pPr>
              <w:rPr>
                <w:b/>
                <w:bCs/>
                <w:lang w:val="en-US"/>
              </w:rPr>
            </w:pPr>
            <w:r w:rsidRPr="00AF156E">
              <w:rPr>
                <w:b/>
                <w:bCs/>
                <w:lang w:val="en-US"/>
              </w:rPr>
              <w:t>FC</w:t>
            </w:r>
            <w:r w:rsidR="00824FFC">
              <w:rPr>
                <w:b/>
                <w:bCs/>
                <w:lang w:val="en-US"/>
              </w:rPr>
              <w:t>81</w:t>
            </w:r>
          </w:p>
        </w:tc>
        <w:tc>
          <w:tcPr>
            <w:tcW w:w="8391" w:type="dxa"/>
          </w:tcPr>
          <w:p w14:paraId="35D7D7EC" w14:textId="77777777" w:rsidR="00D649B8" w:rsidRPr="00233EDC" w:rsidRDefault="008A0E2F" w:rsidP="00FC6FDA">
            <w:pPr>
              <w:rPr>
                <w:b/>
                <w:bCs/>
                <w:lang w:val="en-US"/>
              </w:rPr>
            </w:pPr>
            <w:r w:rsidRPr="00233EDC">
              <w:rPr>
                <w:b/>
                <w:bCs/>
                <w:lang w:val="en-US"/>
              </w:rPr>
              <w:t>Christmas Lights</w:t>
            </w:r>
          </w:p>
          <w:p w14:paraId="4F423251" w14:textId="473667D2" w:rsidR="00EE2155" w:rsidRDefault="00EE2155" w:rsidP="00FC6FDA">
            <w:pPr>
              <w:rPr>
                <w:lang w:val="en-US"/>
              </w:rPr>
            </w:pPr>
            <w:r>
              <w:rPr>
                <w:lang w:val="en-US"/>
              </w:rPr>
              <w:t xml:space="preserve">Members discussed whether to extend the existing </w:t>
            </w:r>
            <w:r w:rsidR="00233EDC">
              <w:rPr>
                <w:lang w:val="en-US"/>
              </w:rPr>
              <w:t xml:space="preserve">contract with Millennium Quest to include the additional elements for the remainder of the three-year term. </w:t>
            </w:r>
            <w:r w:rsidR="00520E43">
              <w:rPr>
                <w:lang w:val="en-US"/>
              </w:rPr>
              <w:br/>
              <w:t xml:space="preserve">Cllr Finney proposed to accept the recommendation, seconded by Cllr Graves. All in favour, motion carried. </w:t>
            </w:r>
          </w:p>
          <w:p w14:paraId="025B425E" w14:textId="05C53E78" w:rsidR="00233EDC" w:rsidRDefault="00233EDC" w:rsidP="00FC6FDA">
            <w:pPr>
              <w:rPr>
                <w:lang w:val="en-US"/>
              </w:rPr>
            </w:pPr>
            <w:r w:rsidRPr="00070E19">
              <w:rPr>
                <w:b/>
                <w:bCs/>
                <w:lang w:val="en-US"/>
              </w:rPr>
              <w:t xml:space="preserve">RESOLVED: </w:t>
            </w:r>
            <w:r>
              <w:rPr>
                <w:lang w:val="en-US"/>
              </w:rPr>
              <w:t>That</w:t>
            </w:r>
            <w:r w:rsidR="00520E43">
              <w:rPr>
                <w:lang w:val="en-US"/>
              </w:rPr>
              <w:t xml:space="preserve"> </w:t>
            </w:r>
            <w:r w:rsidR="00070E19">
              <w:rPr>
                <w:lang w:val="en-US"/>
              </w:rPr>
              <w:t xml:space="preserve">the contract with Millennium Quest is extended for another year for the remainder of their three-year term. </w:t>
            </w:r>
          </w:p>
          <w:p w14:paraId="6577B32D" w14:textId="7C8137D1" w:rsidR="000635C8" w:rsidRDefault="000635C8" w:rsidP="00FC6FDA">
            <w:pPr>
              <w:rPr>
                <w:lang w:val="en-US"/>
              </w:rPr>
            </w:pPr>
          </w:p>
        </w:tc>
      </w:tr>
      <w:tr w:rsidR="00D649B8" w14:paraId="5873F18A" w14:textId="77777777" w:rsidTr="00AF156E">
        <w:tc>
          <w:tcPr>
            <w:tcW w:w="625" w:type="dxa"/>
          </w:tcPr>
          <w:p w14:paraId="59BB7004" w14:textId="2FC3D2DA" w:rsidR="00D649B8" w:rsidRPr="00AF2A5B" w:rsidRDefault="00AF156E" w:rsidP="00FC6FDA">
            <w:pPr>
              <w:rPr>
                <w:b/>
                <w:bCs/>
                <w:lang w:val="en-US"/>
              </w:rPr>
            </w:pPr>
            <w:r w:rsidRPr="00AF2A5B">
              <w:rPr>
                <w:b/>
                <w:bCs/>
                <w:lang w:val="en-US"/>
              </w:rPr>
              <w:t>FC</w:t>
            </w:r>
            <w:r w:rsidR="00DB0C8B">
              <w:rPr>
                <w:b/>
                <w:bCs/>
                <w:lang w:val="en-US"/>
              </w:rPr>
              <w:t>8</w:t>
            </w:r>
            <w:r w:rsidR="00824FFC">
              <w:rPr>
                <w:b/>
                <w:bCs/>
                <w:lang w:val="en-US"/>
              </w:rPr>
              <w:t>2</w:t>
            </w:r>
          </w:p>
        </w:tc>
        <w:tc>
          <w:tcPr>
            <w:tcW w:w="8391" w:type="dxa"/>
          </w:tcPr>
          <w:p w14:paraId="2BB35235" w14:textId="14A1E164" w:rsidR="00D649B8" w:rsidRPr="00AF2A5B" w:rsidRDefault="000635C8" w:rsidP="00FC6FDA">
            <w:pPr>
              <w:rPr>
                <w:lang w:val="en-US"/>
              </w:rPr>
            </w:pPr>
            <w:r w:rsidRPr="00AF2A5B">
              <w:rPr>
                <w:b/>
                <w:bCs/>
                <w:lang w:val="en-US"/>
              </w:rPr>
              <w:t>Property and Estates</w:t>
            </w:r>
            <w:r w:rsidR="00233EDC" w:rsidRPr="00AF2A5B">
              <w:rPr>
                <w:b/>
                <w:bCs/>
                <w:lang w:val="en-US"/>
              </w:rPr>
              <w:br/>
            </w:r>
            <w:r w:rsidR="00A824A0" w:rsidRPr="00AF2A5B">
              <w:rPr>
                <w:lang w:val="en-US"/>
              </w:rPr>
              <w:t xml:space="preserve">Members received a formal offer from Oxfordshire County Council to take over the management of Glyme Hall </w:t>
            </w:r>
            <w:r w:rsidR="003D59CA" w:rsidRPr="00AF2A5B">
              <w:rPr>
                <w:lang w:val="en-US"/>
              </w:rPr>
              <w:t xml:space="preserve">under the following terms: </w:t>
            </w:r>
          </w:p>
          <w:p w14:paraId="71700D25" w14:textId="77777777" w:rsidR="00AF2A5B" w:rsidRPr="00AF2A5B" w:rsidRDefault="00AF2A5B" w:rsidP="00AF2A5B">
            <w:pPr>
              <w:numPr>
                <w:ilvl w:val="0"/>
                <w:numId w:val="6"/>
              </w:numPr>
              <w:spacing w:before="100" w:beforeAutospacing="1" w:after="100" w:afterAutospacing="1"/>
              <w:rPr>
                <w:rFonts w:eastAsia="Times New Roman" w:cs="Times New Roman"/>
                <w:lang w:eastAsia="en-GB"/>
              </w:rPr>
            </w:pPr>
            <w:r w:rsidRPr="00AF2A5B">
              <w:rPr>
                <w:rFonts w:eastAsia="Times New Roman" w:cs="Times New Roman"/>
                <w:b/>
                <w:bCs/>
                <w:lang w:eastAsia="en-GB"/>
              </w:rPr>
              <w:t>Lease Type</w:t>
            </w:r>
            <w:r w:rsidRPr="00AF2A5B">
              <w:rPr>
                <w:rFonts w:eastAsia="Times New Roman" w:cs="Times New Roman"/>
                <w:lang w:eastAsia="en-GB"/>
              </w:rPr>
              <w:t>: Full Repairing and Insuring (FRI) lease.</w:t>
            </w:r>
          </w:p>
          <w:p w14:paraId="72B527DE" w14:textId="77777777" w:rsidR="00AF2A5B" w:rsidRPr="00AF2A5B" w:rsidRDefault="00AF2A5B" w:rsidP="00AF2A5B">
            <w:pPr>
              <w:numPr>
                <w:ilvl w:val="0"/>
                <w:numId w:val="6"/>
              </w:numPr>
              <w:spacing w:before="100" w:beforeAutospacing="1" w:after="100" w:afterAutospacing="1"/>
              <w:rPr>
                <w:rFonts w:eastAsia="Times New Roman" w:cs="Times New Roman"/>
                <w:lang w:eastAsia="en-GB"/>
              </w:rPr>
            </w:pPr>
            <w:r w:rsidRPr="00AF2A5B">
              <w:rPr>
                <w:rFonts w:eastAsia="Times New Roman" w:cs="Times New Roman"/>
                <w:b/>
                <w:bCs/>
                <w:lang w:eastAsia="en-GB"/>
              </w:rPr>
              <w:t>Lease Start Date</w:t>
            </w:r>
            <w:r w:rsidRPr="00AF2A5B">
              <w:rPr>
                <w:rFonts w:eastAsia="Times New Roman" w:cs="Times New Roman"/>
                <w:lang w:eastAsia="en-GB"/>
              </w:rPr>
              <w:t>: 1st January 2025.</w:t>
            </w:r>
          </w:p>
          <w:p w14:paraId="2AC7715A" w14:textId="77777777" w:rsidR="00AF2A5B" w:rsidRPr="00AF2A5B" w:rsidRDefault="00AF2A5B" w:rsidP="00AF2A5B">
            <w:pPr>
              <w:numPr>
                <w:ilvl w:val="0"/>
                <w:numId w:val="6"/>
              </w:numPr>
              <w:spacing w:before="100" w:beforeAutospacing="1" w:after="100" w:afterAutospacing="1"/>
              <w:rPr>
                <w:rFonts w:eastAsia="Times New Roman" w:cs="Times New Roman"/>
                <w:lang w:eastAsia="en-GB"/>
              </w:rPr>
            </w:pPr>
            <w:r w:rsidRPr="00AF2A5B">
              <w:rPr>
                <w:rFonts w:eastAsia="Times New Roman" w:cs="Times New Roman"/>
                <w:b/>
                <w:bCs/>
                <w:lang w:eastAsia="en-GB"/>
              </w:rPr>
              <w:t>Term</w:t>
            </w:r>
            <w:r w:rsidRPr="00AF2A5B">
              <w:rPr>
                <w:rFonts w:eastAsia="Times New Roman" w:cs="Times New Roman"/>
                <w:lang w:eastAsia="en-GB"/>
              </w:rPr>
              <w:t>: 7 years.</w:t>
            </w:r>
          </w:p>
          <w:p w14:paraId="40544D5B" w14:textId="77777777" w:rsidR="00AF2A5B" w:rsidRPr="00AF2A5B" w:rsidRDefault="00AF2A5B" w:rsidP="00AF2A5B">
            <w:pPr>
              <w:numPr>
                <w:ilvl w:val="0"/>
                <w:numId w:val="6"/>
              </w:numPr>
              <w:spacing w:before="100" w:beforeAutospacing="1" w:after="100" w:afterAutospacing="1"/>
              <w:rPr>
                <w:rFonts w:eastAsia="Times New Roman" w:cs="Times New Roman"/>
                <w:lang w:eastAsia="en-GB"/>
              </w:rPr>
            </w:pPr>
            <w:r w:rsidRPr="00AF2A5B">
              <w:rPr>
                <w:rFonts w:eastAsia="Times New Roman" w:cs="Times New Roman"/>
                <w:b/>
                <w:bCs/>
                <w:lang w:eastAsia="en-GB"/>
              </w:rPr>
              <w:t>Rent</w:t>
            </w:r>
            <w:r w:rsidRPr="00AF2A5B">
              <w:rPr>
                <w:rFonts w:eastAsia="Times New Roman" w:cs="Times New Roman"/>
                <w:lang w:eastAsia="en-GB"/>
              </w:rPr>
              <w:t>: £4,244 per annum, payable quarterly in advance.</w:t>
            </w:r>
          </w:p>
          <w:p w14:paraId="7D2876B8" w14:textId="77777777" w:rsidR="00AF2A5B" w:rsidRPr="00AF2A5B" w:rsidRDefault="00AF2A5B" w:rsidP="00AF2A5B">
            <w:pPr>
              <w:numPr>
                <w:ilvl w:val="0"/>
                <w:numId w:val="6"/>
              </w:numPr>
              <w:spacing w:before="100" w:beforeAutospacing="1" w:after="100" w:afterAutospacing="1"/>
              <w:rPr>
                <w:rFonts w:eastAsia="Times New Roman" w:cs="Times New Roman"/>
                <w:lang w:eastAsia="en-GB"/>
              </w:rPr>
            </w:pPr>
            <w:r w:rsidRPr="00AF2A5B">
              <w:rPr>
                <w:rFonts w:eastAsia="Times New Roman" w:cs="Times New Roman"/>
                <w:b/>
                <w:bCs/>
                <w:lang w:eastAsia="en-GB"/>
              </w:rPr>
              <w:t>Rent Review</w:t>
            </w:r>
            <w:r w:rsidRPr="00AF2A5B">
              <w:rPr>
                <w:rFonts w:eastAsia="Times New Roman" w:cs="Times New Roman"/>
                <w:lang w:eastAsia="en-GB"/>
              </w:rPr>
              <w:t>: CPI-based rent review on the 5th anniversary of the lease commencement.</w:t>
            </w:r>
          </w:p>
          <w:p w14:paraId="145F68CF" w14:textId="58F8F931" w:rsidR="00AF2A5B" w:rsidRDefault="00AF2A5B" w:rsidP="002723FA">
            <w:pPr>
              <w:numPr>
                <w:ilvl w:val="0"/>
                <w:numId w:val="6"/>
              </w:numPr>
              <w:spacing w:before="100" w:beforeAutospacing="1" w:after="100" w:afterAutospacing="1"/>
              <w:rPr>
                <w:rFonts w:eastAsia="Times New Roman" w:cs="Times New Roman"/>
                <w:lang w:eastAsia="en-GB"/>
              </w:rPr>
            </w:pPr>
            <w:r w:rsidRPr="00AF2A5B">
              <w:rPr>
                <w:rFonts w:eastAsia="Times New Roman" w:cs="Times New Roman"/>
                <w:b/>
                <w:bCs/>
                <w:lang w:eastAsia="en-GB"/>
              </w:rPr>
              <w:t>Permitted Uses</w:t>
            </w:r>
            <w:r w:rsidRPr="00AF2A5B">
              <w:rPr>
                <w:rFonts w:eastAsia="Times New Roman" w:cs="Times New Roman"/>
                <w:lang w:eastAsia="en-GB"/>
              </w:rPr>
              <w:t>: The hall must support community-focused activities such as adult learning, youth activities, health and wellbeing programmes, and job-related training.</w:t>
            </w:r>
          </w:p>
          <w:p w14:paraId="640EA7DE" w14:textId="294A3404" w:rsidR="002723FA" w:rsidRDefault="002723FA" w:rsidP="002723FA">
            <w:pPr>
              <w:spacing w:before="100" w:beforeAutospacing="1" w:after="100" w:afterAutospacing="1"/>
              <w:rPr>
                <w:rFonts w:eastAsia="Times New Roman" w:cs="Times New Roman"/>
                <w:lang w:eastAsia="en-GB"/>
              </w:rPr>
            </w:pPr>
            <w:r>
              <w:rPr>
                <w:rFonts w:eastAsia="Times New Roman" w:cs="Times New Roman"/>
                <w:lang w:eastAsia="en-GB"/>
              </w:rPr>
              <w:t xml:space="preserve">Members noted that </w:t>
            </w:r>
            <w:r w:rsidR="00AD37C0">
              <w:rPr>
                <w:rFonts w:eastAsia="Times New Roman" w:cs="Times New Roman"/>
                <w:lang w:eastAsia="en-GB"/>
              </w:rPr>
              <w:t xml:space="preserve">current users would be able to continue hiring the hall, but that the hiring rates, and terms and conditions </w:t>
            </w:r>
            <w:r w:rsidR="00EF66A7">
              <w:rPr>
                <w:rFonts w:eastAsia="Times New Roman" w:cs="Times New Roman"/>
                <w:lang w:eastAsia="en-GB"/>
              </w:rPr>
              <w:t xml:space="preserve">would be subject to change. </w:t>
            </w:r>
          </w:p>
          <w:p w14:paraId="05D557F8" w14:textId="27F908DD" w:rsidR="00C1246E" w:rsidRDefault="00C1246E" w:rsidP="00672A28">
            <w:pPr>
              <w:spacing w:before="100" w:beforeAutospacing="1" w:after="100" w:afterAutospacing="1"/>
              <w:rPr>
                <w:rFonts w:eastAsia="Times New Roman" w:cs="Times New Roman"/>
                <w:lang w:eastAsia="en-GB"/>
              </w:rPr>
            </w:pPr>
            <w:r>
              <w:rPr>
                <w:rFonts w:eastAsia="Times New Roman" w:cs="Times New Roman"/>
                <w:lang w:eastAsia="en-GB"/>
              </w:rPr>
              <w:t xml:space="preserve">The Town Clerk reported that the current lease with the hirers </w:t>
            </w:r>
            <w:r w:rsidR="008D7A9D">
              <w:rPr>
                <w:rFonts w:eastAsia="Times New Roman" w:cs="Times New Roman"/>
                <w:lang w:eastAsia="en-GB"/>
              </w:rPr>
              <w:t xml:space="preserve">is due to end on the </w:t>
            </w:r>
            <w:proofErr w:type="gramStart"/>
            <w:r w:rsidR="008D7A9D">
              <w:rPr>
                <w:rFonts w:eastAsia="Times New Roman" w:cs="Times New Roman"/>
                <w:lang w:eastAsia="en-GB"/>
              </w:rPr>
              <w:t>31</w:t>
            </w:r>
            <w:r w:rsidR="008D7A9D" w:rsidRPr="008D7A9D">
              <w:rPr>
                <w:rFonts w:eastAsia="Times New Roman" w:cs="Times New Roman"/>
                <w:vertAlign w:val="superscript"/>
                <w:lang w:eastAsia="en-GB"/>
              </w:rPr>
              <w:t>st</w:t>
            </w:r>
            <w:proofErr w:type="gramEnd"/>
            <w:r w:rsidR="008D7A9D">
              <w:rPr>
                <w:rFonts w:eastAsia="Times New Roman" w:cs="Times New Roman"/>
                <w:lang w:eastAsia="en-GB"/>
              </w:rPr>
              <w:t xml:space="preserve"> December. The Town Clerk would publish a news article reassuring hirers </w:t>
            </w:r>
            <w:proofErr w:type="gramStart"/>
            <w:r w:rsidR="008D7A9D">
              <w:rPr>
                <w:rFonts w:eastAsia="Times New Roman" w:cs="Times New Roman"/>
                <w:lang w:eastAsia="en-GB"/>
              </w:rPr>
              <w:t>and also</w:t>
            </w:r>
            <w:proofErr w:type="gramEnd"/>
            <w:r w:rsidR="008D7A9D">
              <w:rPr>
                <w:rFonts w:eastAsia="Times New Roman" w:cs="Times New Roman"/>
                <w:lang w:eastAsia="en-GB"/>
              </w:rPr>
              <w:t xml:space="preserve"> making sure that the decisions were </w:t>
            </w:r>
            <w:r w:rsidR="001E630B">
              <w:rPr>
                <w:rFonts w:eastAsia="Times New Roman" w:cs="Times New Roman"/>
                <w:lang w:eastAsia="en-GB"/>
              </w:rPr>
              <w:t xml:space="preserve">open and publicised with all members of the public. </w:t>
            </w:r>
          </w:p>
          <w:p w14:paraId="155E8945" w14:textId="1DA7DFD5" w:rsidR="00455AC3" w:rsidRDefault="00672A28" w:rsidP="00672A28">
            <w:pPr>
              <w:spacing w:before="100" w:beforeAutospacing="1" w:after="100" w:afterAutospacing="1"/>
              <w:rPr>
                <w:rFonts w:eastAsia="Times New Roman" w:cs="Times New Roman"/>
                <w:lang w:eastAsia="en-GB"/>
              </w:rPr>
            </w:pPr>
            <w:r>
              <w:rPr>
                <w:rFonts w:eastAsia="Times New Roman" w:cs="Times New Roman"/>
                <w:lang w:eastAsia="en-GB"/>
              </w:rPr>
              <w:t xml:space="preserve">Cllr Cahill queried what happens to the current management </w:t>
            </w:r>
            <w:r w:rsidR="002D4FF3">
              <w:rPr>
                <w:rFonts w:eastAsia="Times New Roman" w:cs="Times New Roman"/>
                <w:lang w:eastAsia="en-GB"/>
              </w:rPr>
              <w:t>company and charity. The Town Clerk reported that the charity and management company would be dissolved, and the funds disbursed according to the charity commission regulations. The Town Council would then take over the management of the Town Hall</w:t>
            </w:r>
            <w:r w:rsidR="00D6099C">
              <w:rPr>
                <w:rFonts w:eastAsia="Times New Roman" w:cs="Times New Roman"/>
                <w:lang w:eastAsia="en-GB"/>
              </w:rPr>
              <w:t xml:space="preserve">. </w:t>
            </w:r>
          </w:p>
          <w:p w14:paraId="5CCADFA1" w14:textId="1CBF49D1" w:rsidR="00850B09" w:rsidRDefault="0062506B" w:rsidP="00672A28">
            <w:pPr>
              <w:spacing w:before="100" w:beforeAutospacing="1" w:after="100" w:afterAutospacing="1"/>
              <w:rPr>
                <w:rFonts w:eastAsia="Times New Roman" w:cs="Times New Roman"/>
                <w:lang w:eastAsia="en-GB"/>
              </w:rPr>
            </w:pPr>
            <w:r>
              <w:rPr>
                <w:rFonts w:eastAsia="Times New Roman" w:cs="Times New Roman"/>
                <w:lang w:eastAsia="en-GB"/>
              </w:rPr>
              <w:t>Cllrs were excited about the opportunity</w:t>
            </w:r>
            <w:r w:rsidR="00CB35F1">
              <w:rPr>
                <w:rFonts w:eastAsia="Times New Roman" w:cs="Times New Roman"/>
                <w:lang w:eastAsia="en-GB"/>
              </w:rPr>
              <w:t xml:space="preserve"> for the community. They asked if there was any room to negotiate with the </w:t>
            </w:r>
            <w:r w:rsidR="00850B09">
              <w:rPr>
                <w:rFonts w:eastAsia="Times New Roman" w:cs="Times New Roman"/>
                <w:lang w:eastAsia="en-GB"/>
              </w:rPr>
              <w:t xml:space="preserve">length of the lease, and if there was any opportunity to </w:t>
            </w:r>
            <w:r w:rsidR="00850B09">
              <w:rPr>
                <w:rFonts w:eastAsia="Times New Roman" w:cs="Times New Roman"/>
                <w:lang w:eastAsia="en-GB"/>
              </w:rPr>
              <w:lastRenderedPageBreak/>
              <w:t xml:space="preserve">extend longer. </w:t>
            </w:r>
            <w:r w:rsidR="00BF5777">
              <w:rPr>
                <w:rFonts w:eastAsia="Times New Roman" w:cs="Times New Roman"/>
                <w:lang w:eastAsia="en-GB"/>
              </w:rPr>
              <w:t xml:space="preserve">The Town Mayor noted that there is not much time to renegotiate prior to </w:t>
            </w:r>
            <w:r w:rsidR="004922C7">
              <w:rPr>
                <w:rFonts w:eastAsia="Times New Roman" w:cs="Times New Roman"/>
                <w:lang w:eastAsia="en-GB"/>
              </w:rPr>
              <w:t xml:space="preserve">the expiry of the lease with the current hirers. </w:t>
            </w:r>
          </w:p>
          <w:p w14:paraId="5F3E178D" w14:textId="6B6181F1" w:rsidR="006E1C9F" w:rsidRDefault="006E1C9F" w:rsidP="00672A28">
            <w:pPr>
              <w:spacing w:before="100" w:beforeAutospacing="1" w:after="100" w:afterAutospacing="1"/>
              <w:rPr>
                <w:rFonts w:eastAsia="Times New Roman" w:cs="Times New Roman"/>
                <w:lang w:eastAsia="en-GB"/>
              </w:rPr>
            </w:pPr>
            <w:r>
              <w:rPr>
                <w:rFonts w:eastAsia="Times New Roman" w:cs="Times New Roman"/>
                <w:lang w:eastAsia="en-GB"/>
              </w:rPr>
              <w:t xml:space="preserve">Cllr Walker proposed to accept the lease as written, seconded by Cllr Cahill. All in favour, motion carried. </w:t>
            </w:r>
          </w:p>
          <w:p w14:paraId="19FD0805" w14:textId="037FE3CD" w:rsidR="00AF2A5B" w:rsidRDefault="00AF2A5B" w:rsidP="00AF2A5B">
            <w:pPr>
              <w:rPr>
                <w:rFonts w:eastAsia="Times New Roman" w:cs="Times New Roman"/>
                <w:lang w:eastAsia="en-GB"/>
              </w:rPr>
            </w:pPr>
            <w:r w:rsidRPr="00537F90">
              <w:rPr>
                <w:rFonts w:eastAsia="Times New Roman" w:cs="Times New Roman"/>
                <w:b/>
                <w:bCs/>
                <w:lang w:eastAsia="en-GB"/>
              </w:rPr>
              <w:t xml:space="preserve">RESOLVED: </w:t>
            </w:r>
            <w:r>
              <w:rPr>
                <w:rFonts w:eastAsia="Times New Roman" w:cs="Times New Roman"/>
                <w:lang w:eastAsia="en-GB"/>
              </w:rPr>
              <w:t>That</w:t>
            </w:r>
            <w:r w:rsidR="00537F90">
              <w:rPr>
                <w:rFonts w:eastAsia="Times New Roman" w:cs="Times New Roman"/>
                <w:lang w:eastAsia="en-GB"/>
              </w:rPr>
              <w:t xml:space="preserve"> the Town Council takes on the management of Glyme Hall for a period of 7 years, under the terms stated above. </w:t>
            </w:r>
          </w:p>
          <w:p w14:paraId="06C541A4" w14:textId="1BCE3012" w:rsidR="00AF2A5B" w:rsidRPr="00AF2A5B" w:rsidRDefault="00AF2A5B" w:rsidP="00AF2A5B">
            <w:pPr>
              <w:rPr>
                <w:rFonts w:eastAsia="Times New Roman" w:cs="Times New Roman"/>
                <w:lang w:eastAsia="en-GB"/>
              </w:rPr>
            </w:pPr>
          </w:p>
        </w:tc>
      </w:tr>
      <w:tr w:rsidR="00D649B8" w14:paraId="41D1D304" w14:textId="77777777" w:rsidTr="00AF156E">
        <w:tc>
          <w:tcPr>
            <w:tcW w:w="625" w:type="dxa"/>
          </w:tcPr>
          <w:p w14:paraId="0BCE0473" w14:textId="797C07D7" w:rsidR="00D649B8" w:rsidRPr="00AF156E" w:rsidRDefault="00AF156E" w:rsidP="00FC6FDA">
            <w:pPr>
              <w:rPr>
                <w:b/>
                <w:bCs/>
                <w:lang w:val="en-US"/>
              </w:rPr>
            </w:pPr>
            <w:r w:rsidRPr="00AF156E">
              <w:rPr>
                <w:b/>
                <w:bCs/>
                <w:lang w:val="en-US"/>
              </w:rPr>
              <w:lastRenderedPageBreak/>
              <w:t>FC8</w:t>
            </w:r>
            <w:r w:rsidR="00824FFC">
              <w:rPr>
                <w:b/>
                <w:bCs/>
                <w:lang w:val="en-US"/>
              </w:rPr>
              <w:t>3</w:t>
            </w:r>
          </w:p>
        </w:tc>
        <w:tc>
          <w:tcPr>
            <w:tcW w:w="8391" w:type="dxa"/>
          </w:tcPr>
          <w:p w14:paraId="668908BF" w14:textId="77777777" w:rsidR="00D649B8" w:rsidRPr="00805C06" w:rsidRDefault="000635C8" w:rsidP="00FC6FDA">
            <w:pPr>
              <w:rPr>
                <w:b/>
                <w:bCs/>
                <w:lang w:val="en-US"/>
              </w:rPr>
            </w:pPr>
            <w:r w:rsidRPr="00805C06">
              <w:rPr>
                <w:b/>
                <w:bCs/>
                <w:lang w:val="en-US"/>
              </w:rPr>
              <w:t>Grounds and General Maintenance</w:t>
            </w:r>
          </w:p>
          <w:p w14:paraId="63E93304" w14:textId="285B0F3F" w:rsidR="00222438" w:rsidRDefault="008A4EC7" w:rsidP="00FC6FDA">
            <w:pPr>
              <w:rPr>
                <w:lang w:val="en-US"/>
              </w:rPr>
            </w:pPr>
            <w:r>
              <w:rPr>
                <w:lang w:val="en-US"/>
              </w:rPr>
              <w:t xml:space="preserve">Members received a detailed report from </w:t>
            </w:r>
            <w:r w:rsidR="009B17B2">
              <w:rPr>
                <w:lang w:val="en-US"/>
              </w:rPr>
              <w:t xml:space="preserve">RW Consultancy Services entailing the procurement strategy, timeframe, and budget required to </w:t>
            </w:r>
            <w:r w:rsidR="00095451">
              <w:rPr>
                <w:lang w:val="en-US"/>
              </w:rPr>
              <w:t xml:space="preserve">begin taking the grounds maintenance in-house. </w:t>
            </w:r>
            <w:r w:rsidR="00871219">
              <w:rPr>
                <w:lang w:val="en-US"/>
              </w:rPr>
              <w:br/>
            </w:r>
            <w:r w:rsidR="005C56E5">
              <w:rPr>
                <w:lang w:val="en-US"/>
              </w:rPr>
              <w:t>Members raised some concerns about the impact on the precept and</w:t>
            </w:r>
            <w:r w:rsidR="00CB7362">
              <w:rPr>
                <w:lang w:val="en-US"/>
              </w:rPr>
              <w:t xml:space="preserve"> residents. </w:t>
            </w:r>
            <w:r w:rsidR="00966C3C">
              <w:rPr>
                <w:lang w:val="en-US"/>
              </w:rPr>
              <w:t xml:space="preserve">The </w:t>
            </w:r>
            <w:proofErr w:type="gramStart"/>
            <w:r w:rsidR="00966C3C">
              <w:rPr>
                <w:lang w:val="en-US"/>
              </w:rPr>
              <w:t>Mayor</w:t>
            </w:r>
            <w:proofErr w:type="gramEnd"/>
            <w:r w:rsidR="00966C3C">
              <w:rPr>
                <w:lang w:val="en-US"/>
              </w:rPr>
              <w:t xml:space="preserve"> acknowledged the impact on the precept, </w:t>
            </w:r>
            <w:proofErr w:type="gramStart"/>
            <w:r w:rsidR="006826D3">
              <w:rPr>
                <w:lang w:val="en-US"/>
              </w:rPr>
              <w:t>but that</w:t>
            </w:r>
            <w:proofErr w:type="gramEnd"/>
            <w:r w:rsidR="006826D3">
              <w:rPr>
                <w:lang w:val="en-US"/>
              </w:rPr>
              <w:t xml:space="preserve"> the </w:t>
            </w:r>
            <w:r w:rsidR="00CA5D7C">
              <w:rPr>
                <w:lang w:val="en-US"/>
              </w:rPr>
              <w:t xml:space="preserve">ambition of Cllrs and the Town is clear. The impact on civic pride would be </w:t>
            </w:r>
            <w:r w:rsidR="00A7381E">
              <w:rPr>
                <w:lang w:val="en-US"/>
              </w:rPr>
              <w:t>positively received</w:t>
            </w:r>
            <w:r w:rsidR="00222438">
              <w:rPr>
                <w:lang w:val="en-US"/>
              </w:rPr>
              <w:t xml:space="preserve">. Members noted the number of complaints received over the growing season regarding the state of the town centre, </w:t>
            </w:r>
            <w:proofErr w:type="gramStart"/>
            <w:r w:rsidR="00222438">
              <w:rPr>
                <w:lang w:val="en-US"/>
              </w:rPr>
              <w:t>verges</w:t>
            </w:r>
            <w:proofErr w:type="gramEnd"/>
            <w:r w:rsidR="00222438">
              <w:rPr>
                <w:lang w:val="en-US"/>
              </w:rPr>
              <w:t xml:space="preserve">, etc. which </w:t>
            </w:r>
            <w:proofErr w:type="gramStart"/>
            <w:r w:rsidR="00222438">
              <w:rPr>
                <w:lang w:val="en-US"/>
              </w:rPr>
              <w:t>at the moment</w:t>
            </w:r>
            <w:proofErr w:type="gramEnd"/>
            <w:r w:rsidR="00222438">
              <w:rPr>
                <w:lang w:val="en-US"/>
              </w:rPr>
              <w:t xml:space="preserve"> the Town Council has no opportunity to address. </w:t>
            </w:r>
          </w:p>
          <w:p w14:paraId="1CD1C71D" w14:textId="77777777" w:rsidR="00222438" w:rsidRDefault="00222438" w:rsidP="00FC6FDA">
            <w:pPr>
              <w:rPr>
                <w:lang w:val="en-US"/>
              </w:rPr>
            </w:pPr>
          </w:p>
          <w:p w14:paraId="3CCA5A18" w14:textId="27BEAF28" w:rsidR="00A500C5" w:rsidRDefault="0042608E" w:rsidP="00FC6FDA">
            <w:pPr>
              <w:rPr>
                <w:lang w:val="en-US"/>
              </w:rPr>
            </w:pPr>
            <w:r>
              <w:rPr>
                <w:lang w:val="en-US"/>
              </w:rPr>
              <w:t xml:space="preserve">Cllr </w:t>
            </w:r>
            <w:r w:rsidR="004D4973">
              <w:rPr>
                <w:lang w:val="en-US"/>
              </w:rPr>
              <w:t>Cahill</w:t>
            </w:r>
            <w:r>
              <w:rPr>
                <w:lang w:val="en-US"/>
              </w:rPr>
              <w:t xml:space="preserve"> proposed to accept the report and recommendations within, seconded by Cllr Walker. </w:t>
            </w:r>
            <w:r w:rsidR="00860E9E">
              <w:rPr>
                <w:lang w:val="en-US"/>
              </w:rPr>
              <w:br/>
              <w:t xml:space="preserve">Cllr Graves abstained. </w:t>
            </w:r>
            <w:r w:rsidR="0030530F">
              <w:rPr>
                <w:lang w:val="en-US"/>
              </w:rPr>
              <w:t xml:space="preserve">Motion carried. </w:t>
            </w:r>
            <w:r w:rsidR="00871219">
              <w:rPr>
                <w:lang w:val="en-US"/>
              </w:rPr>
              <w:br/>
            </w:r>
          </w:p>
          <w:p w14:paraId="48089F7D" w14:textId="5E8D8E8E" w:rsidR="00095451" w:rsidRDefault="00095451" w:rsidP="00FC6FDA">
            <w:pPr>
              <w:rPr>
                <w:lang w:val="en-US"/>
              </w:rPr>
            </w:pPr>
            <w:r w:rsidRPr="00492C04">
              <w:rPr>
                <w:b/>
                <w:bCs/>
                <w:lang w:val="en-US"/>
              </w:rPr>
              <w:t>RESOLVED:</w:t>
            </w:r>
            <w:r>
              <w:rPr>
                <w:lang w:val="en-US"/>
              </w:rPr>
              <w:t xml:space="preserve"> That</w:t>
            </w:r>
            <w:r w:rsidR="00BB3DEF">
              <w:rPr>
                <w:lang w:val="en-US"/>
              </w:rPr>
              <w:t xml:space="preserve"> the Council authorizes officers to begin working through the action plan and steps outlined in the report, including writing to the current contractor and securing a </w:t>
            </w:r>
            <w:proofErr w:type="gramStart"/>
            <w:r w:rsidR="00BB3DEF">
              <w:rPr>
                <w:lang w:val="en-US"/>
              </w:rPr>
              <w:t>depot;</w:t>
            </w:r>
            <w:proofErr w:type="gramEnd"/>
          </w:p>
          <w:p w14:paraId="3CDBAECC" w14:textId="776652B3" w:rsidR="00BB3DEF" w:rsidRDefault="00BB3DEF" w:rsidP="00FC6FDA">
            <w:pPr>
              <w:rPr>
                <w:lang w:val="en-US"/>
              </w:rPr>
            </w:pPr>
            <w:r>
              <w:rPr>
                <w:lang w:val="en-US"/>
              </w:rPr>
              <w:t xml:space="preserve">That the Council authorizes officers to include costs in the budget proposals during the upcoming budget setting process in December </w:t>
            </w:r>
            <w:proofErr w:type="gramStart"/>
            <w:r>
              <w:rPr>
                <w:lang w:val="en-US"/>
              </w:rPr>
              <w:t>and;</w:t>
            </w:r>
            <w:proofErr w:type="gramEnd"/>
          </w:p>
          <w:p w14:paraId="56B1D55B" w14:textId="0D204961" w:rsidR="00BB3DEF" w:rsidRDefault="00BB3DEF" w:rsidP="00FC6FDA">
            <w:pPr>
              <w:rPr>
                <w:lang w:val="en-US"/>
              </w:rPr>
            </w:pPr>
            <w:r>
              <w:rPr>
                <w:lang w:val="en-US"/>
              </w:rPr>
              <w:t xml:space="preserve">That the Council </w:t>
            </w:r>
            <w:proofErr w:type="gramStart"/>
            <w:r>
              <w:rPr>
                <w:lang w:val="en-US"/>
              </w:rPr>
              <w:t>agrees</w:t>
            </w:r>
            <w:proofErr w:type="gramEnd"/>
            <w:r>
              <w:rPr>
                <w:lang w:val="en-US"/>
              </w:rPr>
              <w:t xml:space="preserve"> a working party </w:t>
            </w:r>
            <w:r w:rsidR="00492C04">
              <w:rPr>
                <w:lang w:val="en-US"/>
              </w:rPr>
              <w:t>of Cllrs (</w:t>
            </w:r>
            <w:r w:rsidR="00807944">
              <w:rPr>
                <w:lang w:val="en-US"/>
              </w:rPr>
              <w:t xml:space="preserve">Akers, </w:t>
            </w:r>
            <w:r w:rsidR="00263520">
              <w:rPr>
                <w:lang w:val="en-US"/>
              </w:rPr>
              <w:t>Cahill, Rickard, Coleman, Bibby</w:t>
            </w:r>
            <w:r w:rsidR="004A4D17">
              <w:rPr>
                <w:lang w:val="en-US"/>
              </w:rPr>
              <w:t>, Ritsperis, Keyse</w:t>
            </w:r>
            <w:r w:rsidR="009C321F">
              <w:rPr>
                <w:lang w:val="en-US"/>
              </w:rPr>
              <w:t>r</w:t>
            </w:r>
            <w:r w:rsidR="00492C04">
              <w:rPr>
                <w:lang w:val="en-US"/>
              </w:rPr>
              <w:t xml:space="preserve">) to meet with officers to discuss and agree the details of the specifications and scope of the provision and any other matters relating to this report. </w:t>
            </w:r>
          </w:p>
          <w:p w14:paraId="798D6E6A" w14:textId="7F1C2532" w:rsidR="000635C8" w:rsidRDefault="000635C8" w:rsidP="00FC6FDA">
            <w:pPr>
              <w:rPr>
                <w:lang w:val="en-US"/>
              </w:rPr>
            </w:pPr>
          </w:p>
        </w:tc>
      </w:tr>
      <w:tr w:rsidR="000635C8" w14:paraId="35037B22" w14:textId="77777777" w:rsidTr="00AF156E">
        <w:tc>
          <w:tcPr>
            <w:tcW w:w="625" w:type="dxa"/>
          </w:tcPr>
          <w:p w14:paraId="53DCC5F7" w14:textId="5C31CD27" w:rsidR="000635C8" w:rsidRPr="00AF156E" w:rsidRDefault="00AF156E" w:rsidP="00FC6FDA">
            <w:pPr>
              <w:rPr>
                <w:b/>
                <w:bCs/>
                <w:lang w:val="en-US"/>
              </w:rPr>
            </w:pPr>
            <w:r w:rsidRPr="00AF156E">
              <w:rPr>
                <w:b/>
                <w:bCs/>
                <w:lang w:val="en-US"/>
              </w:rPr>
              <w:t>FC8</w:t>
            </w:r>
            <w:r w:rsidR="00824FFC">
              <w:rPr>
                <w:b/>
                <w:bCs/>
                <w:lang w:val="en-US"/>
              </w:rPr>
              <w:t>4</w:t>
            </w:r>
          </w:p>
        </w:tc>
        <w:tc>
          <w:tcPr>
            <w:tcW w:w="8391" w:type="dxa"/>
          </w:tcPr>
          <w:p w14:paraId="47C0C70A" w14:textId="77777777" w:rsidR="000635C8" w:rsidRPr="000F0498" w:rsidRDefault="000635C8" w:rsidP="00FC6FDA">
            <w:pPr>
              <w:rPr>
                <w:b/>
                <w:bCs/>
                <w:lang w:val="en-US"/>
              </w:rPr>
            </w:pPr>
            <w:r w:rsidRPr="000F0498">
              <w:rPr>
                <w:b/>
                <w:bCs/>
                <w:lang w:val="en-US"/>
              </w:rPr>
              <w:t>Staffing matters</w:t>
            </w:r>
          </w:p>
          <w:p w14:paraId="151128A1" w14:textId="6D5A2402" w:rsidR="000F4FAB" w:rsidRDefault="00937B9A" w:rsidP="00FC6FDA">
            <w:pPr>
              <w:rPr>
                <w:lang w:val="en-US"/>
              </w:rPr>
            </w:pPr>
            <w:r>
              <w:rPr>
                <w:lang w:val="en-US"/>
              </w:rPr>
              <w:t>Following the resignation of Town Clerk Luci Ashbourne (effective 15</w:t>
            </w:r>
            <w:r w:rsidRPr="00937B9A">
              <w:rPr>
                <w:vertAlign w:val="superscript"/>
                <w:lang w:val="en-US"/>
              </w:rPr>
              <w:t>th</w:t>
            </w:r>
            <w:r>
              <w:rPr>
                <w:lang w:val="en-US"/>
              </w:rPr>
              <w:t xml:space="preserve"> November 2024), members received the approved transition plan from the Staffing Sub-Committee. </w:t>
            </w:r>
            <w:r w:rsidR="00CD1021">
              <w:rPr>
                <w:lang w:val="en-US"/>
              </w:rPr>
              <w:br/>
            </w:r>
            <w:r w:rsidR="00FE6404" w:rsidRPr="000D5A4D">
              <w:rPr>
                <w:b/>
                <w:bCs/>
                <w:lang w:val="en-US"/>
              </w:rPr>
              <w:t xml:space="preserve">Interim leadership: </w:t>
            </w:r>
            <w:r w:rsidR="00FE6404">
              <w:rPr>
                <w:lang w:val="en-US"/>
              </w:rPr>
              <w:t>From Monday 4</w:t>
            </w:r>
            <w:r w:rsidR="00FE6404" w:rsidRPr="00FE6404">
              <w:rPr>
                <w:vertAlign w:val="superscript"/>
                <w:lang w:val="en-US"/>
              </w:rPr>
              <w:t>th</w:t>
            </w:r>
            <w:r w:rsidR="00FE6404">
              <w:rPr>
                <w:lang w:val="en-US"/>
              </w:rPr>
              <w:t xml:space="preserve"> November 2024 the current Deputy Clerk will assume the role of Acting Town Clerk and CEO until January 2025</w:t>
            </w:r>
            <w:r w:rsidR="00E10F4F">
              <w:rPr>
                <w:lang w:val="en-US"/>
              </w:rPr>
              <w:t xml:space="preserve"> with a view to extending to the end of March if more time is required to assess the </w:t>
            </w:r>
            <w:r w:rsidR="002C2696">
              <w:rPr>
                <w:lang w:val="en-US"/>
              </w:rPr>
              <w:t>longer-term</w:t>
            </w:r>
            <w:r w:rsidR="00E10F4F">
              <w:rPr>
                <w:lang w:val="en-US"/>
              </w:rPr>
              <w:t xml:space="preserve"> plans. </w:t>
            </w:r>
          </w:p>
          <w:p w14:paraId="12338FC0" w14:textId="2E870C81" w:rsidR="002C2696" w:rsidRDefault="002C2696" w:rsidP="00FC6FDA">
            <w:pPr>
              <w:rPr>
                <w:lang w:val="en-US"/>
              </w:rPr>
            </w:pPr>
            <w:r w:rsidRPr="000D5A4D">
              <w:rPr>
                <w:b/>
                <w:bCs/>
                <w:lang w:val="en-US"/>
              </w:rPr>
              <w:t xml:space="preserve">Administrative Support: </w:t>
            </w:r>
            <w:r>
              <w:rPr>
                <w:lang w:val="en-US"/>
              </w:rPr>
              <w:t xml:space="preserve">Our Admin and Customer Service Assistant has offered to work temporary full-time hours (9am-5pm) at the Guildhall </w:t>
            </w:r>
            <w:proofErr w:type="gramStart"/>
            <w:r>
              <w:rPr>
                <w:lang w:val="en-US"/>
              </w:rPr>
              <w:t>in order to</w:t>
            </w:r>
            <w:proofErr w:type="gramEnd"/>
            <w:r>
              <w:rPr>
                <w:lang w:val="en-US"/>
              </w:rPr>
              <w:t xml:space="preserve"> take on some administrative duties and to provide support during the interim period. </w:t>
            </w:r>
          </w:p>
          <w:p w14:paraId="29997F63" w14:textId="5C824A60" w:rsidR="002C2696" w:rsidRDefault="002C2696" w:rsidP="00FC6FDA">
            <w:pPr>
              <w:rPr>
                <w:lang w:val="en-US"/>
              </w:rPr>
            </w:pPr>
            <w:r>
              <w:rPr>
                <w:lang w:val="en-US"/>
              </w:rPr>
              <w:t>Locum Support: Due to the</w:t>
            </w:r>
            <w:r w:rsidR="00EA092F">
              <w:rPr>
                <w:lang w:val="en-US"/>
              </w:rPr>
              <w:t xml:space="preserve"> </w:t>
            </w:r>
            <w:r w:rsidR="008F29B9">
              <w:rPr>
                <w:lang w:val="en-US"/>
              </w:rPr>
              <w:t xml:space="preserve">staffing adjustments listed above, the need for locum assistance has been significantly reduced, and will only be required for 1 day per week. </w:t>
            </w:r>
          </w:p>
          <w:p w14:paraId="0C1353EB" w14:textId="1B65E582" w:rsidR="008F29B9" w:rsidRDefault="008F29B9" w:rsidP="00FC6FDA">
            <w:pPr>
              <w:rPr>
                <w:lang w:val="en-US"/>
              </w:rPr>
            </w:pPr>
            <w:r w:rsidRPr="000D5A4D">
              <w:rPr>
                <w:b/>
                <w:bCs/>
                <w:lang w:val="en-US"/>
              </w:rPr>
              <w:lastRenderedPageBreak/>
              <w:t>Recruitment of a new Town Clerk and CEO:</w:t>
            </w:r>
            <w:r>
              <w:rPr>
                <w:lang w:val="en-US"/>
              </w:rPr>
              <w:t xml:space="preserve"> External recruitment for the Town Clerk and CEO role has been postponed until it is determined whether the Deputy Clerk will take on the role more permanently. </w:t>
            </w:r>
          </w:p>
          <w:p w14:paraId="1FFA5390" w14:textId="24953076" w:rsidR="00F37B58" w:rsidRDefault="00F37B58" w:rsidP="00FC6FDA">
            <w:pPr>
              <w:rPr>
                <w:lang w:val="en-US"/>
              </w:rPr>
            </w:pPr>
            <w:r>
              <w:rPr>
                <w:lang w:val="en-US"/>
              </w:rPr>
              <w:t xml:space="preserve">Next Steps: </w:t>
            </w:r>
            <w:r w:rsidR="002A0708">
              <w:rPr>
                <w:lang w:val="en-US"/>
              </w:rPr>
              <w:t xml:space="preserve">The </w:t>
            </w:r>
            <w:r w:rsidR="00EB7281">
              <w:rPr>
                <w:lang w:val="en-US"/>
              </w:rPr>
              <w:t xml:space="preserve">transition plan in place ensures that the Council’s work will continue uninterrupted </w:t>
            </w:r>
            <w:r w:rsidR="00BE2B96">
              <w:rPr>
                <w:lang w:val="en-US"/>
              </w:rPr>
              <w:t xml:space="preserve">during this period with the key projects and operations remaining on track. The Town Clerk will also be creating a robust handover </w:t>
            </w:r>
            <w:proofErr w:type="gramStart"/>
            <w:r w:rsidR="00BE2B96">
              <w:rPr>
                <w:lang w:val="en-US"/>
              </w:rPr>
              <w:t>pack</w:t>
            </w:r>
            <w:proofErr w:type="gramEnd"/>
            <w:r w:rsidR="00BE2B96">
              <w:rPr>
                <w:lang w:val="en-US"/>
              </w:rPr>
              <w:t xml:space="preserve"> and </w:t>
            </w:r>
            <w:r w:rsidR="00F4315D">
              <w:rPr>
                <w:lang w:val="en-US"/>
              </w:rPr>
              <w:t xml:space="preserve">the Town Clerk and Deputy Clerk will be </w:t>
            </w:r>
            <w:r w:rsidR="00182870">
              <w:rPr>
                <w:lang w:val="en-US"/>
              </w:rPr>
              <w:t xml:space="preserve">providing staff training where required. </w:t>
            </w:r>
            <w:r w:rsidR="000554C3">
              <w:rPr>
                <w:lang w:val="en-US"/>
              </w:rPr>
              <w:br/>
            </w:r>
            <w:r w:rsidR="000554C3">
              <w:rPr>
                <w:lang w:val="en-US"/>
              </w:rPr>
              <w:br/>
              <w:t>Members thanked Luci Ashbourne for all her hard work</w:t>
            </w:r>
            <w:r w:rsidR="00D43BDC">
              <w:rPr>
                <w:lang w:val="en-US"/>
              </w:rPr>
              <w:t xml:space="preserve"> these past years, and for ensuring that the handover goes smoothly. </w:t>
            </w:r>
          </w:p>
          <w:p w14:paraId="57A37670" w14:textId="4CFF1AA2" w:rsidR="000635C8" w:rsidRDefault="000635C8" w:rsidP="00FC6FDA">
            <w:pPr>
              <w:rPr>
                <w:lang w:val="en-US"/>
              </w:rPr>
            </w:pPr>
          </w:p>
        </w:tc>
      </w:tr>
      <w:tr w:rsidR="000635C8" w14:paraId="3CFABD91" w14:textId="77777777" w:rsidTr="00AF156E">
        <w:tc>
          <w:tcPr>
            <w:tcW w:w="625" w:type="dxa"/>
          </w:tcPr>
          <w:p w14:paraId="4F22B4EE" w14:textId="54E9F88A" w:rsidR="000635C8" w:rsidRPr="00AF156E" w:rsidRDefault="00AF156E" w:rsidP="00FC6FDA">
            <w:pPr>
              <w:rPr>
                <w:b/>
                <w:bCs/>
                <w:lang w:val="en-US"/>
              </w:rPr>
            </w:pPr>
            <w:r w:rsidRPr="00AF156E">
              <w:rPr>
                <w:b/>
                <w:bCs/>
                <w:lang w:val="en-US"/>
              </w:rPr>
              <w:lastRenderedPageBreak/>
              <w:t>FC8</w:t>
            </w:r>
            <w:r w:rsidR="00824FFC">
              <w:rPr>
                <w:b/>
                <w:bCs/>
                <w:lang w:val="en-US"/>
              </w:rPr>
              <w:t>5</w:t>
            </w:r>
          </w:p>
        </w:tc>
        <w:tc>
          <w:tcPr>
            <w:tcW w:w="8391" w:type="dxa"/>
          </w:tcPr>
          <w:p w14:paraId="5E57EC8A" w14:textId="77777777" w:rsidR="000635C8" w:rsidRPr="001A61E9" w:rsidRDefault="000635C8" w:rsidP="00FC6FDA">
            <w:pPr>
              <w:rPr>
                <w:b/>
                <w:bCs/>
                <w:lang w:val="en-US"/>
              </w:rPr>
            </w:pPr>
            <w:r w:rsidRPr="001A61E9">
              <w:rPr>
                <w:b/>
                <w:bCs/>
                <w:lang w:val="en-US"/>
              </w:rPr>
              <w:t>Date of the next meeting</w:t>
            </w:r>
          </w:p>
          <w:p w14:paraId="7CBC8838" w14:textId="77777777" w:rsidR="000635C8" w:rsidRDefault="000635C8" w:rsidP="00FC6FDA">
            <w:pPr>
              <w:rPr>
                <w:lang w:val="en-US"/>
              </w:rPr>
            </w:pPr>
            <w:r>
              <w:rPr>
                <w:lang w:val="en-US"/>
              </w:rPr>
              <w:t>Monday 9</w:t>
            </w:r>
            <w:r w:rsidRPr="000635C8">
              <w:rPr>
                <w:vertAlign w:val="superscript"/>
                <w:lang w:val="en-US"/>
              </w:rPr>
              <w:t>th</w:t>
            </w:r>
            <w:r>
              <w:rPr>
                <w:lang w:val="en-US"/>
              </w:rPr>
              <w:t xml:space="preserve"> December 2024</w:t>
            </w:r>
          </w:p>
          <w:p w14:paraId="0183EBD3" w14:textId="6365BDB1" w:rsidR="000635C8" w:rsidRDefault="000635C8" w:rsidP="00FC6FDA">
            <w:pPr>
              <w:rPr>
                <w:lang w:val="en-US"/>
              </w:rPr>
            </w:pPr>
          </w:p>
        </w:tc>
      </w:tr>
    </w:tbl>
    <w:p w14:paraId="2DC50060" w14:textId="77777777" w:rsidR="00EB61F0" w:rsidRDefault="00EB61F0" w:rsidP="00FC6FDA">
      <w:pPr>
        <w:spacing w:after="0"/>
        <w:rPr>
          <w:lang w:val="en-US"/>
        </w:rPr>
      </w:pPr>
    </w:p>
    <w:p w14:paraId="5DDA3262" w14:textId="77777777" w:rsidR="00EB17F1" w:rsidRDefault="00EB17F1" w:rsidP="00FC6FDA">
      <w:pPr>
        <w:spacing w:after="0"/>
        <w:rPr>
          <w:lang w:val="en-US"/>
        </w:rPr>
      </w:pPr>
    </w:p>
    <w:p w14:paraId="2483D01D" w14:textId="0BB44CA2" w:rsidR="00EB17F1" w:rsidRDefault="00EB17F1" w:rsidP="00FC6FDA">
      <w:pPr>
        <w:spacing w:after="0"/>
        <w:rPr>
          <w:lang w:val="en-US"/>
        </w:rPr>
      </w:pPr>
      <w:r>
        <w:rPr>
          <w:lang w:val="en-US"/>
        </w:rPr>
        <w:t>Signed as an accurate record…………………………….</w:t>
      </w:r>
    </w:p>
    <w:p w14:paraId="7680987A" w14:textId="77777777" w:rsidR="00EB17F1" w:rsidRDefault="00EB17F1" w:rsidP="00FC6FDA">
      <w:pPr>
        <w:spacing w:after="0"/>
        <w:rPr>
          <w:lang w:val="en-US"/>
        </w:rPr>
      </w:pPr>
    </w:p>
    <w:p w14:paraId="7B1300CE" w14:textId="635DE427" w:rsidR="00EB17F1" w:rsidRPr="003657BE" w:rsidRDefault="00EB17F1" w:rsidP="00FC6FDA">
      <w:pPr>
        <w:spacing w:after="0"/>
        <w:rPr>
          <w:lang w:val="en-US"/>
        </w:rPr>
      </w:pPr>
      <w:r>
        <w:rPr>
          <w:lang w:val="en-US"/>
        </w:rPr>
        <w:t>Date…………………………………………..</w:t>
      </w:r>
    </w:p>
    <w:sectPr w:rsidR="00EB17F1" w:rsidRPr="003657B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A7C75" w14:textId="77777777" w:rsidR="009B7F52" w:rsidRDefault="009B7F52" w:rsidP="00AE4330">
      <w:pPr>
        <w:spacing w:after="0" w:line="240" w:lineRule="auto"/>
      </w:pPr>
      <w:r>
        <w:separator/>
      </w:r>
    </w:p>
  </w:endnote>
  <w:endnote w:type="continuationSeparator" w:id="0">
    <w:p w14:paraId="0AB20B4D" w14:textId="77777777" w:rsidR="009B7F52" w:rsidRDefault="009B7F52" w:rsidP="00AE4330">
      <w:pPr>
        <w:spacing w:after="0" w:line="240" w:lineRule="auto"/>
      </w:pPr>
      <w:r>
        <w:continuationSeparator/>
      </w:r>
    </w:p>
  </w:endnote>
  <w:endnote w:type="continuationNotice" w:id="1">
    <w:p w14:paraId="1AB58480" w14:textId="77777777" w:rsidR="009B7F52" w:rsidRDefault="009B7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B9F22" w14:textId="77777777" w:rsidR="00087B40" w:rsidRDefault="00087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5755117"/>
      <w:docPartObj>
        <w:docPartGallery w:val="Page Numbers (Bottom of Page)"/>
        <w:docPartUnique/>
      </w:docPartObj>
    </w:sdtPr>
    <w:sdtEndPr>
      <w:rPr>
        <w:noProof/>
      </w:rPr>
    </w:sdtEndPr>
    <w:sdtContent>
      <w:p w14:paraId="0920644D" w14:textId="3E33C3D1" w:rsidR="00EC70A4" w:rsidRDefault="00EC70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F27345" w14:textId="77777777" w:rsidR="00EC70A4" w:rsidRDefault="00EC7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4090" w14:textId="77777777" w:rsidR="00087B40" w:rsidRDefault="00087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1E951" w14:textId="77777777" w:rsidR="009B7F52" w:rsidRDefault="009B7F52" w:rsidP="00AE4330">
      <w:pPr>
        <w:spacing w:after="0" w:line="240" w:lineRule="auto"/>
      </w:pPr>
      <w:r>
        <w:separator/>
      </w:r>
    </w:p>
  </w:footnote>
  <w:footnote w:type="continuationSeparator" w:id="0">
    <w:p w14:paraId="6EF56845" w14:textId="77777777" w:rsidR="009B7F52" w:rsidRDefault="009B7F52" w:rsidP="00AE4330">
      <w:pPr>
        <w:spacing w:after="0" w:line="240" w:lineRule="auto"/>
      </w:pPr>
      <w:r>
        <w:continuationSeparator/>
      </w:r>
    </w:p>
  </w:footnote>
  <w:footnote w:type="continuationNotice" w:id="1">
    <w:p w14:paraId="4D34B459" w14:textId="77777777" w:rsidR="009B7F52" w:rsidRDefault="009B7F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B1ABE" w14:textId="77777777" w:rsidR="00087B40" w:rsidRDefault="00087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593D" w14:textId="1AFE87B3" w:rsidR="00AE4330" w:rsidRPr="00AE4330" w:rsidRDefault="00000000" w:rsidP="00AE4330">
    <w:pPr>
      <w:pStyle w:val="Title"/>
      <w:spacing w:after="0"/>
      <w:jc w:val="right"/>
      <w:rPr>
        <w:b/>
        <w:bCs/>
        <w:sz w:val="20"/>
        <w:szCs w:val="20"/>
      </w:rPr>
    </w:pPr>
    <w:sdt>
      <w:sdtPr>
        <w:rPr>
          <w:b/>
          <w:bCs/>
          <w:sz w:val="20"/>
          <w:szCs w:val="20"/>
        </w:rPr>
        <w:id w:val="848362698"/>
        <w:docPartObj>
          <w:docPartGallery w:val="Watermarks"/>
          <w:docPartUnique/>
        </w:docPartObj>
      </w:sdtPr>
      <w:sdtContent>
        <w:r>
          <w:rPr>
            <w:b/>
            <w:bCs/>
            <w:sz w:val="20"/>
            <w:szCs w:val="20"/>
          </w:rPr>
          <w:pict w14:anchorId="250E7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E4330" w:rsidRPr="00AE4330">
      <w:rPr>
        <w:b/>
        <w:bCs/>
        <w:noProof/>
        <w:sz w:val="20"/>
        <w:szCs w:val="20"/>
      </w:rPr>
      <w:drawing>
        <wp:anchor distT="0" distB="0" distL="0" distR="0" simplePos="0" relativeHeight="251657216" behindDoc="0" locked="0" layoutInCell="1" allowOverlap="1" wp14:anchorId="42DA69E1" wp14:editId="59F23DE2">
          <wp:simplePos x="0" y="0"/>
          <wp:positionH relativeFrom="page">
            <wp:posOffset>866633</wp:posOffset>
          </wp:positionH>
          <wp:positionV relativeFrom="paragraph">
            <wp:posOffset>-13648</wp:posOffset>
          </wp:positionV>
          <wp:extent cx="838199" cy="845819"/>
          <wp:effectExtent l="0" t="0" r="0" b="0"/>
          <wp:wrapNone/>
          <wp:docPr id="1" name="Image 1" descr="imag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1.png "/>
                  <pic:cNvPicPr/>
                </pic:nvPicPr>
                <pic:blipFill>
                  <a:blip r:embed="rId1" cstate="print"/>
                  <a:stretch>
                    <a:fillRect/>
                  </a:stretch>
                </pic:blipFill>
                <pic:spPr>
                  <a:xfrm>
                    <a:off x="0" y="0"/>
                    <a:ext cx="838199" cy="845819"/>
                  </a:xfrm>
                  <a:prstGeom prst="rect">
                    <a:avLst/>
                  </a:prstGeom>
                </pic:spPr>
              </pic:pic>
            </a:graphicData>
          </a:graphic>
        </wp:anchor>
      </w:drawing>
    </w:r>
    <w:proofErr w:type="gramStart"/>
    <w:r w:rsidR="00AE4330" w:rsidRPr="00AE4330">
      <w:rPr>
        <w:b/>
        <w:bCs/>
        <w:sz w:val="20"/>
        <w:szCs w:val="20"/>
      </w:rPr>
      <w:t xml:space="preserve">CHIPPING </w:t>
    </w:r>
    <w:r w:rsidR="00AE4330" w:rsidRPr="00AE4330">
      <w:rPr>
        <w:b/>
        <w:bCs/>
        <w:spacing w:val="-19"/>
        <w:sz w:val="20"/>
        <w:szCs w:val="20"/>
      </w:rPr>
      <w:t xml:space="preserve"> </w:t>
    </w:r>
    <w:r w:rsidR="00AE4330" w:rsidRPr="00AE4330">
      <w:rPr>
        <w:b/>
        <w:bCs/>
        <w:sz w:val="20"/>
        <w:szCs w:val="20"/>
      </w:rPr>
      <w:t>NORTON</w:t>
    </w:r>
    <w:proofErr w:type="gramEnd"/>
    <w:r w:rsidR="00AE4330" w:rsidRPr="00AE4330">
      <w:rPr>
        <w:b/>
        <w:bCs/>
        <w:sz w:val="20"/>
        <w:szCs w:val="20"/>
      </w:rPr>
      <w:t xml:space="preserve"> </w:t>
    </w:r>
    <w:r w:rsidR="00AE4330" w:rsidRPr="00AE4330">
      <w:rPr>
        <w:b/>
        <w:bCs/>
        <w:spacing w:val="-18"/>
        <w:sz w:val="20"/>
        <w:szCs w:val="20"/>
      </w:rPr>
      <w:t xml:space="preserve"> </w:t>
    </w:r>
    <w:r w:rsidR="00AE4330" w:rsidRPr="00AE4330">
      <w:rPr>
        <w:b/>
        <w:bCs/>
        <w:sz w:val="20"/>
        <w:szCs w:val="20"/>
      </w:rPr>
      <w:t>TOWN</w:t>
    </w:r>
    <w:r w:rsidR="00AE4330" w:rsidRPr="00AE4330">
      <w:rPr>
        <w:b/>
        <w:bCs/>
        <w:spacing w:val="-17"/>
        <w:sz w:val="20"/>
        <w:szCs w:val="20"/>
      </w:rPr>
      <w:t xml:space="preserve">  </w:t>
    </w:r>
    <w:r w:rsidR="00AE4330" w:rsidRPr="00AE4330">
      <w:rPr>
        <w:b/>
        <w:bCs/>
        <w:spacing w:val="-2"/>
        <w:sz w:val="20"/>
        <w:szCs w:val="20"/>
      </w:rPr>
      <w:t>COUNCIL</w:t>
    </w:r>
  </w:p>
  <w:p w14:paraId="20012F43" w14:textId="77777777" w:rsidR="00AE4330" w:rsidRPr="00AE4330" w:rsidRDefault="00AE4330" w:rsidP="00AE4330">
    <w:pPr>
      <w:pStyle w:val="Heading1"/>
      <w:spacing w:before="0" w:after="0" w:line="240" w:lineRule="auto"/>
      <w:ind w:left="552"/>
      <w:jc w:val="right"/>
      <w:rPr>
        <w:b/>
        <w:bCs/>
        <w:sz w:val="20"/>
        <w:szCs w:val="20"/>
      </w:rPr>
    </w:pPr>
    <w:r w:rsidRPr="00AE4330">
      <w:rPr>
        <w:b/>
        <w:bCs/>
        <w:sz w:val="20"/>
        <w:szCs w:val="20"/>
      </w:rPr>
      <w:t>THE</w:t>
    </w:r>
    <w:r w:rsidRPr="00AE4330">
      <w:rPr>
        <w:b/>
        <w:bCs/>
        <w:spacing w:val="-12"/>
        <w:sz w:val="20"/>
        <w:szCs w:val="20"/>
      </w:rPr>
      <w:t xml:space="preserve"> </w:t>
    </w:r>
    <w:r w:rsidRPr="00AE4330">
      <w:rPr>
        <w:b/>
        <w:bCs/>
        <w:sz w:val="20"/>
        <w:szCs w:val="20"/>
      </w:rPr>
      <w:t>GUILDHALL,</w:t>
    </w:r>
    <w:r w:rsidRPr="00AE4330">
      <w:rPr>
        <w:b/>
        <w:bCs/>
        <w:spacing w:val="-11"/>
        <w:sz w:val="20"/>
        <w:szCs w:val="20"/>
      </w:rPr>
      <w:t xml:space="preserve"> </w:t>
    </w:r>
    <w:r w:rsidRPr="00AE4330">
      <w:rPr>
        <w:b/>
        <w:bCs/>
        <w:sz w:val="20"/>
        <w:szCs w:val="20"/>
      </w:rPr>
      <w:t>CHIPPING</w:t>
    </w:r>
    <w:r w:rsidRPr="00AE4330">
      <w:rPr>
        <w:b/>
        <w:bCs/>
        <w:spacing w:val="-12"/>
        <w:sz w:val="20"/>
        <w:szCs w:val="20"/>
      </w:rPr>
      <w:t xml:space="preserve"> </w:t>
    </w:r>
    <w:r w:rsidRPr="00AE4330">
      <w:rPr>
        <w:b/>
        <w:bCs/>
        <w:sz w:val="20"/>
        <w:szCs w:val="20"/>
      </w:rPr>
      <w:t>NORTON,</w:t>
    </w:r>
    <w:r w:rsidRPr="00AE4330">
      <w:rPr>
        <w:b/>
        <w:bCs/>
        <w:spacing w:val="-12"/>
        <w:sz w:val="20"/>
        <w:szCs w:val="20"/>
      </w:rPr>
      <w:t xml:space="preserve"> </w:t>
    </w:r>
    <w:r w:rsidRPr="00AE4330">
      <w:rPr>
        <w:b/>
        <w:bCs/>
        <w:sz w:val="20"/>
        <w:szCs w:val="20"/>
      </w:rPr>
      <w:t>OXFORDSHIRE</w:t>
    </w:r>
    <w:r w:rsidRPr="00AE4330">
      <w:rPr>
        <w:b/>
        <w:bCs/>
        <w:spacing w:val="-11"/>
        <w:sz w:val="20"/>
        <w:szCs w:val="20"/>
      </w:rPr>
      <w:t xml:space="preserve"> </w:t>
    </w:r>
    <w:r w:rsidRPr="00AE4330">
      <w:rPr>
        <w:b/>
        <w:bCs/>
        <w:sz w:val="20"/>
        <w:szCs w:val="20"/>
      </w:rPr>
      <w:t>OX7</w:t>
    </w:r>
    <w:r w:rsidRPr="00AE4330">
      <w:rPr>
        <w:b/>
        <w:bCs/>
        <w:spacing w:val="-12"/>
        <w:sz w:val="20"/>
        <w:szCs w:val="20"/>
      </w:rPr>
      <w:t xml:space="preserve"> </w:t>
    </w:r>
    <w:r w:rsidRPr="00AE4330">
      <w:rPr>
        <w:b/>
        <w:bCs/>
        <w:spacing w:val="-5"/>
        <w:sz w:val="20"/>
        <w:szCs w:val="20"/>
      </w:rPr>
      <w:t>5NJ</w:t>
    </w:r>
  </w:p>
  <w:p w14:paraId="687ED65C" w14:textId="77777777" w:rsidR="00AE4330" w:rsidRPr="00AE4330" w:rsidRDefault="00AE4330" w:rsidP="00AE4330">
    <w:pPr>
      <w:spacing w:after="0" w:line="241" w:lineRule="exact"/>
      <w:ind w:right="117"/>
      <w:jc w:val="right"/>
      <w:rPr>
        <w:sz w:val="20"/>
        <w:szCs w:val="20"/>
      </w:rPr>
    </w:pPr>
    <w:r w:rsidRPr="00AE4330">
      <w:rPr>
        <w:sz w:val="20"/>
        <w:szCs w:val="20"/>
      </w:rPr>
      <w:t>TEL:</w:t>
    </w:r>
    <w:r w:rsidRPr="00AE4330">
      <w:rPr>
        <w:spacing w:val="-4"/>
        <w:sz w:val="20"/>
        <w:szCs w:val="20"/>
      </w:rPr>
      <w:t xml:space="preserve"> </w:t>
    </w:r>
    <w:r w:rsidRPr="00AE4330">
      <w:rPr>
        <w:sz w:val="20"/>
        <w:szCs w:val="20"/>
      </w:rPr>
      <w:t>01608</w:t>
    </w:r>
    <w:r w:rsidRPr="00AE4330">
      <w:rPr>
        <w:spacing w:val="-3"/>
        <w:sz w:val="20"/>
        <w:szCs w:val="20"/>
      </w:rPr>
      <w:t xml:space="preserve"> </w:t>
    </w:r>
    <w:r w:rsidRPr="00AE4330">
      <w:rPr>
        <w:spacing w:val="-2"/>
        <w:sz w:val="20"/>
        <w:szCs w:val="20"/>
      </w:rPr>
      <w:t>642341</w:t>
    </w:r>
  </w:p>
  <w:p w14:paraId="64F26A07" w14:textId="77777777" w:rsidR="00AE4330" w:rsidRPr="00AE4330" w:rsidRDefault="00AE4330" w:rsidP="00AE4330">
    <w:pPr>
      <w:spacing w:after="0"/>
      <w:ind w:left="4658" w:right="117" w:hanging="650"/>
      <w:jc w:val="right"/>
      <w:rPr>
        <w:sz w:val="20"/>
        <w:szCs w:val="20"/>
      </w:rPr>
    </w:pPr>
    <w:r w:rsidRPr="00AE4330">
      <w:rPr>
        <w:sz w:val="20"/>
        <w:szCs w:val="20"/>
      </w:rPr>
      <w:t>Email:</w:t>
    </w:r>
    <w:r w:rsidRPr="00AE4330">
      <w:rPr>
        <w:spacing w:val="-15"/>
        <w:sz w:val="20"/>
        <w:szCs w:val="20"/>
      </w:rPr>
      <w:t xml:space="preserve"> </w:t>
    </w:r>
    <w:hyperlink r:id="rId2">
      <w:r w:rsidRPr="00AE4330">
        <w:rPr>
          <w:sz w:val="20"/>
          <w:szCs w:val="20"/>
        </w:rPr>
        <w:t>townclerk@chippingnorton-tc.gov.uk</w:t>
      </w:r>
    </w:hyperlink>
    <w:r w:rsidRPr="00AE4330">
      <w:rPr>
        <w:sz w:val="20"/>
        <w:szCs w:val="20"/>
      </w:rPr>
      <w:t xml:space="preserve"> Office</w:t>
    </w:r>
    <w:r w:rsidRPr="00AE4330">
      <w:rPr>
        <w:spacing w:val="-2"/>
        <w:sz w:val="20"/>
        <w:szCs w:val="20"/>
      </w:rPr>
      <w:t xml:space="preserve"> </w:t>
    </w:r>
    <w:r w:rsidRPr="00AE4330">
      <w:rPr>
        <w:sz w:val="20"/>
        <w:szCs w:val="20"/>
      </w:rPr>
      <w:t>Hours:</w:t>
    </w:r>
    <w:r w:rsidRPr="00AE4330">
      <w:rPr>
        <w:spacing w:val="-1"/>
        <w:sz w:val="20"/>
        <w:szCs w:val="20"/>
      </w:rPr>
      <w:t xml:space="preserve"> </w:t>
    </w:r>
    <w:r w:rsidRPr="00AE4330">
      <w:rPr>
        <w:sz w:val="20"/>
        <w:szCs w:val="20"/>
      </w:rPr>
      <w:t>Mon</w:t>
    </w:r>
    <w:r w:rsidRPr="00AE4330">
      <w:rPr>
        <w:spacing w:val="-1"/>
        <w:sz w:val="20"/>
        <w:szCs w:val="20"/>
      </w:rPr>
      <w:t xml:space="preserve"> </w:t>
    </w:r>
    <w:r w:rsidRPr="00AE4330">
      <w:rPr>
        <w:sz w:val="20"/>
        <w:szCs w:val="20"/>
      </w:rPr>
      <w:t>–</w:t>
    </w:r>
    <w:r w:rsidRPr="00AE4330">
      <w:rPr>
        <w:spacing w:val="-2"/>
        <w:sz w:val="20"/>
        <w:szCs w:val="20"/>
      </w:rPr>
      <w:t xml:space="preserve"> </w:t>
    </w:r>
    <w:r w:rsidRPr="00AE4330">
      <w:rPr>
        <w:sz w:val="20"/>
        <w:szCs w:val="20"/>
      </w:rPr>
      <w:t>Fri</w:t>
    </w:r>
    <w:r w:rsidRPr="00AE4330">
      <w:rPr>
        <w:spacing w:val="-2"/>
        <w:sz w:val="20"/>
        <w:szCs w:val="20"/>
      </w:rPr>
      <w:t xml:space="preserve"> </w:t>
    </w:r>
    <w:r w:rsidRPr="00AE4330">
      <w:rPr>
        <w:sz w:val="20"/>
        <w:szCs w:val="20"/>
      </w:rPr>
      <w:t>9am</w:t>
    </w:r>
    <w:r w:rsidRPr="00AE4330">
      <w:rPr>
        <w:spacing w:val="-1"/>
        <w:sz w:val="20"/>
        <w:szCs w:val="20"/>
      </w:rPr>
      <w:t xml:space="preserve"> </w:t>
    </w:r>
    <w:r w:rsidRPr="00AE4330">
      <w:rPr>
        <w:sz w:val="20"/>
        <w:szCs w:val="20"/>
      </w:rPr>
      <w:t>–</w:t>
    </w:r>
    <w:r w:rsidRPr="00AE4330">
      <w:rPr>
        <w:spacing w:val="-1"/>
        <w:sz w:val="20"/>
        <w:szCs w:val="20"/>
      </w:rPr>
      <w:t xml:space="preserve"> </w:t>
    </w:r>
    <w:r w:rsidRPr="00AE4330">
      <w:rPr>
        <w:spacing w:val="-5"/>
        <w:sz w:val="20"/>
        <w:szCs w:val="20"/>
      </w:rPr>
      <w:t>1pm</w:t>
    </w:r>
  </w:p>
  <w:p w14:paraId="5F34E112" w14:textId="77777777" w:rsidR="00AE4330" w:rsidRDefault="00AE4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CDCF7" w14:textId="77777777" w:rsidR="00087B40" w:rsidRDefault="00087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9485B"/>
    <w:multiLevelType w:val="hybridMultilevel"/>
    <w:tmpl w:val="E2660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FA343E"/>
    <w:multiLevelType w:val="multilevel"/>
    <w:tmpl w:val="C00E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D38C1"/>
    <w:multiLevelType w:val="hybridMultilevel"/>
    <w:tmpl w:val="FF1A180A"/>
    <w:lvl w:ilvl="0" w:tplc="8A4E6DA6">
      <w:start w:val="1"/>
      <w:numFmt w:val="decimal"/>
      <w:lvlText w:val="%1."/>
      <w:lvlJc w:val="left"/>
      <w:pPr>
        <w:ind w:left="1133" w:hanging="361"/>
      </w:pPr>
      <w:rPr>
        <w:rFonts w:ascii="Tahoma" w:eastAsia="Tahoma" w:hAnsi="Tahoma" w:cs="Tahoma" w:hint="default"/>
        <w:b/>
        <w:bCs/>
        <w:i w:val="0"/>
        <w:iCs w:val="0"/>
        <w:spacing w:val="0"/>
        <w:w w:val="96"/>
        <w:sz w:val="22"/>
        <w:szCs w:val="22"/>
        <w:lang w:val="en-US" w:eastAsia="en-US" w:bidi="ar-SA"/>
      </w:rPr>
    </w:lvl>
    <w:lvl w:ilvl="1" w:tplc="F23C67F0">
      <w:start w:val="1"/>
      <w:numFmt w:val="lowerLetter"/>
      <w:lvlText w:val="%2."/>
      <w:lvlJc w:val="left"/>
      <w:pPr>
        <w:ind w:left="1853" w:hanging="361"/>
      </w:pPr>
      <w:rPr>
        <w:rFonts w:ascii="Tahoma" w:eastAsia="Tahoma" w:hAnsi="Tahoma" w:cs="Tahoma" w:hint="default"/>
        <w:b w:val="0"/>
        <w:bCs w:val="0"/>
        <w:i w:val="0"/>
        <w:iCs w:val="0"/>
        <w:spacing w:val="0"/>
        <w:w w:val="99"/>
        <w:sz w:val="22"/>
        <w:szCs w:val="22"/>
        <w:lang w:val="en-US" w:eastAsia="en-US" w:bidi="ar-SA"/>
      </w:rPr>
    </w:lvl>
    <w:lvl w:ilvl="2" w:tplc="E78ED7B2">
      <w:numFmt w:val="bullet"/>
      <w:lvlText w:val="•"/>
      <w:lvlJc w:val="left"/>
      <w:pPr>
        <w:ind w:left="2845" w:hanging="361"/>
      </w:pPr>
      <w:rPr>
        <w:rFonts w:hint="default"/>
        <w:lang w:val="en-US" w:eastAsia="en-US" w:bidi="ar-SA"/>
      </w:rPr>
    </w:lvl>
    <w:lvl w:ilvl="3" w:tplc="574EAC24">
      <w:numFmt w:val="bullet"/>
      <w:lvlText w:val="•"/>
      <w:lvlJc w:val="left"/>
      <w:pPr>
        <w:ind w:left="3830" w:hanging="361"/>
      </w:pPr>
      <w:rPr>
        <w:rFonts w:hint="default"/>
        <w:lang w:val="en-US" w:eastAsia="en-US" w:bidi="ar-SA"/>
      </w:rPr>
    </w:lvl>
    <w:lvl w:ilvl="4" w:tplc="8BCC7CD6">
      <w:numFmt w:val="bullet"/>
      <w:lvlText w:val="•"/>
      <w:lvlJc w:val="left"/>
      <w:pPr>
        <w:ind w:left="4815" w:hanging="361"/>
      </w:pPr>
      <w:rPr>
        <w:rFonts w:hint="default"/>
        <w:lang w:val="en-US" w:eastAsia="en-US" w:bidi="ar-SA"/>
      </w:rPr>
    </w:lvl>
    <w:lvl w:ilvl="5" w:tplc="A82E8176">
      <w:numFmt w:val="bullet"/>
      <w:lvlText w:val="•"/>
      <w:lvlJc w:val="left"/>
      <w:pPr>
        <w:ind w:left="5801" w:hanging="361"/>
      </w:pPr>
      <w:rPr>
        <w:rFonts w:hint="default"/>
        <w:lang w:val="en-US" w:eastAsia="en-US" w:bidi="ar-SA"/>
      </w:rPr>
    </w:lvl>
    <w:lvl w:ilvl="6" w:tplc="FAAC3A4A">
      <w:numFmt w:val="bullet"/>
      <w:lvlText w:val="•"/>
      <w:lvlJc w:val="left"/>
      <w:pPr>
        <w:ind w:left="6786" w:hanging="361"/>
      </w:pPr>
      <w:rPr>
        <w:rFonts w:hint="default"/>
        <w:lang w:val="en-US" w:eastAsia="en-US" w:bidi="ar-SA"/>
      </w:rPr>
    </w:lvl>
    <w:lvl w:ilvl="7" w:tplc="AED6F08E">
      <w:numFmt w:val="bullet"/>
      <w:lvlText w:val="•"/>
      <w:lvlJc w:val="left"/>
      <w:pPr>
        <w:ind w:left="7771" w:hanging="361"/>
      </w:pPr>
      <w:rPr>
        <w:rFonts w:hint="default"/>
        <w:lang w:val="en-US" w:eastAsia="en-US" w:bidi="ar-SA"/>
      </w:rPr>
    </w:lvl>
    <w:lvl w:ilvl="8" w:tplc="17E0609A">
      <w:numFmt w:val="bullet"/>
      <w:lvlText w:val="•"/>
      <w:lvlJc w:val="left"/>
      <w:pPr>
        <w:ind w:left="8757" w:hanging="361"/>
      </w:pPr>
      <w:rPr>
        <w:rFonts w:hint="default"/>
        <w:lang w:val="en-US" w:eastAsia="en-US" w:bidi="ar-SA"/>
      </w:rPr>
    </w:lvl>
  </w:abstractNum>
  <w:abstractNum w:abstractNumId="3" w15:restartNumberingAfterBreak="0">
    <w:nsid w:val="394D103D"/>
    <w:multiLevelType w:val="hybridMultilevel"/>
    <w:tmpl w:val="2768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B669FE"/>
    <w:multiLevelType w:val="hybridMultilevel"/>
    <w:tmpl w:val="69B4AB4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22BDB"/>
    <w:multiLevelType w:val="hybridMultilevel"/>
    <w:tmpl w:val="26CE101A"/>
    <w:lvl w:ilvl="0" w:tplc="7BA25EB8">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959548">
    <w:abstractNumId w:val="0"/>
  </w:num>
  <w:num w:numId="2" w16cid:durableId="1528106365">
    <w:abstractNumId w:val="4"/>
  </w:num>
  <w:num w:numId="3" w16cid:durableId="2019311569">
    <w:abstractNumId w:val="2"/>
  </w:num>
  <w:num w:numId="4" w16cid:durableId="116065407">
    <w:abstractNumId w:val="5"/>
  </w:num>
  <w:num w:numId="5" w16cid:durableId="1623069660">
    <w:abstractNumId w:val="3"/>
  </w:num>
  <w:num w:numId="6" w16cid:durableId="1275672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5A"/>
    <w:rsid w:val="0003349F"/>
    <w:rsid w:val="000554C3"/>
    <w:rsid w:val="00062600"/>
    <w:rsid w:val="000635C8"/>
    <w:rsid w:val="00063702"/>
    <w:rsid w:val="00070E19"/>
    <w:rsid w:val="00087B40"/>
    <w:rsid w:val="00095451"/>
    <w:rsid w:val="000B2D3D"/>
    <w:rsid w:val="000D4DB8"/>
    <w:rsid w:val="000D5A4D"/>
    <w:rsid w:val="000F0498"/>
    <w:rsid w:val="000F4FAB"/>
    <w:rsid w:val="00163D49"/>
    <w:rsid w:val="001765DA"/>
    <w:rsid w:val="00176B03"/>
    <w:rsid w:val="00182870"/>
    <w:rsid w:val="001A61E9"/>
    <w:rsid w:val="001C0C04"/>
    <w:rsid w:val="001C4199"/>
    <w:rsid w:val="001E630B"/>
    <w:rsid w:val="001F7567"/>
    <w:rsid w:val="001F7EC9"/>
    <w:rsid w:val="00222438"/>
    <w:rsid w:val="00233EDC"/>
    <w:rsid w:val="0026054A"/>
    <w:rsid w:val="00263520"/>
    <w:rsid w:val="002723FA"/>
    <w:rsid w:val="00286FB0"/>
    <w:rsid w:val="0029416C"/>
    <w:rsid w:val="002A0708"/>
    <w:rsid w:val="002B3277"/>
    <w:rsid w:val="002C2696"/>
    <w:rsid w:val="002D4FF3"/>
    <w:rsid w:val="002F0C58"/>
    <w:rsid w:val="002F59EF"/>
    <w:rsid w:val="00303C09"/>
    <w:rsid w:val="0030530F"/>
    <w:rsid w:val="0034293E"/>
    <w:rsid w:val="00354514"/>
    <w:rsid w:val="003657BE"/>
    <w:rsid w:val="00376FA9"/>
    <w:rsid w:val="00386029"/>
    <w:rsid w:val="003D59CA"/>
    <w:rsid w:val="003F309D"/>
    <w:rsid w:val="00403442"/>
    <w:rsid w:val="00416577"/>
    <w:rsid w:val="0042608E"/>
    <w:rsid w:val="004304CD"/>
    <w:rsid w:val="00455AC3"/>
    <w:rsid w:val="00464AAE"/>
    <w:rsid w:val="00490692"/>
    <w:rsid w:val="004922C7"/>
    <w:rsid w:val="00492C04"/>
    <w:rsid w:val="004A4D17"/>
    <w:rsid w:val="004B607A"/>
    <w:rsid w:val="004D4973"/>
    <w:rsid w:val="004F11A4"/>
    <w:rsid w:val="00510F65"/>
    <w:rsid w:val="00514108"/>
    <w:rsid w:val="00520E43"/>
    <w:rsid w:val="00537F90"/>
    <w:rsid w:val="00552FF3"/>
    <w:rsid w:val="00571CFF"/>
    <w:rsid w:val="0057734F"/>
    <w:rsid w:val="005A043E"/>
    <w:rsid w:val="005B5E04"/>
    <w:rsid w:val="005C0EF9"/>
    <w:rsid w:val="005C56E5"/>
    <w:rsid w:val="005E023D"/>
    <w:rsid w:val="00613FB1"/>
    <w:rsid w:val="0062506B"/>
    <w:rsid w:val="00634C73"/>
    <w:rsid w:val="00671FFE"/>
    <w:rsid w:val="00672A28"/>
    <w:rsid w:val="006826D3"/>
    <w:rsid w:val="006951AA"/>
    <w:rsid w:val="006D4F64"/>
    <w:rsid w:val="006E1C9F"/>
    <w:rsid w:val="007813DE"/>
    <w:rsid w:val="007D3B42"/>
    <w:rsid w:val="007E0152"/>
    <w:rsid w:val="007F68B7"/>
    <w:rsid w:val="00802915"/>
    <w:rsid w:val="00805C06"/>
    <w:rsid w:val="00807944"/>
    <w:rsid w:val="00824FFC"/>
    <w:rsid w:val="00850B09"/>
    <w:rsid w:val="00860E9E"/>
    <w:rsid w:val="00871219"/>
    <w:rsid w:val="00891AE0"/>
    <w:rsid w:val="008A0E2F"/>
    <w:rsid w:val="008A4EC7"/>
    <w:rsid w:val="008A576E"/>
    <w:rsid w:val="008B4F2A"/>
    <w:rsid w:val="008C7518"/>
    <w:rsid w:val="008D7A9D"/>
    <w:rsid w:val="008E27B3"/>
    <w:rsid w:val="008F29B9"/>
    <w:rsid w:val="00937B9A"/>
    <w:rsid w:val="00942002"/>
    <w:rsid w:val="009423CD"/>
    <w:rsid w:val="009531DB"/>
    <w:rsid w:val="00966C3C"/>
    <w:rsid w:val="00970B3F"/>
    <w:rsid w:val="009753FB"/>
    <w:rsid w:val="009978A9"/>
    <w:rsid w:val="009B074E"/>
    <w:rsid w:val="009B17B2"/>
    <w:rsid w:val="009B7F52"/>
    <w:rsid w:val="009C321F"/>
    <w:rsid w:val="009D7F42"/>
    <w:rsid w:val="00A12EE8"/>
    <w:rsid w:val="00A30D81"/>
    <w:rsid w:val="00A3446D"/>
    <w:rsid w:val="00A500C5"/>
    <w:rsid w:val="00A51AA2"/>
    <w:rsid w:val="00A7381E"/>
    <w:rsid w:val="00A824A0"/>
    <w:rsid w:val="00A866CB"/>
    <w:rsid w:val="00AD37C0"/>
    <w:rsid w:val="00AE4330"/>
    <w:rsid w:val="00AF156E"/>
    <w:rsid w:val="00AF2A5B"/>
    <w:rsid w:val="00B022C3"/>
    <w:rsid w:val="00B05A29"/>
    <w:rsid w:val="00B21DBF"/>
    <w:rsid w:val="00B55262"/>
    <w:rsid w:val="00BA174C"/>
    <w:rsid w:val="00BB3DEF"/>
    <w:rsid w:val="00BE1F73"/>
    <w:rsid w:val="00BE2B96"/>
    <w:rsid w:val="00BF5777"/>
    <w:rsid w:val="00C059F1"/>
    <w:rsid w:val="00C1246E"/>
    <w:rsid w:val="00C4054A"/>
    <w:rsid w:val="00C574AA"/>
    <w:rsid w:val="00C67BB9"/>
    <w:rsid w:val="00C70CAB"/>
    <w:rsid w:val="00CA15C9"/>
    <w:rsid w:val="00CA4A5A"/>
    <w:rsid w:val="00CA5D7C"/>
    <w:rsid w:val="00CB35F1"/>
    <w:rsid w:val="00CB7362"/>
    <w:rsid w:val="00CD1021"/>
    <w:rsid w:val="00CE4BC4"/>
    <w:rsid w:val="00CF142D"/>
    <w:rsid w:val="00CF2A14"/>
    <w:rsid w:val="00D124C3"/>
    <w:rsid w:val="00D43BDC"/>
    <w:rsid w:val="00D54D8F"/>
    <w:rsid w:val="00D6024C"/>
    <w:rsid w:val="00D6099C"/>
    <w:rsid w:val="00D649B8"/>
    <w:rsid w:val="00D72520"/>
    <w:rsid w:val="00D8646C"/>
    <w:rsid w:val="00D94B33"/>
    <w:rsid w:val="00D97D02"/>
    <w:rsid w:val="00DB0C8B"/>
    <w:rsid w:val="00DB4815"/>
    <w:rsid w:val="00DC2687"/>
    <w:rsid w:val="00DE184D"/>
    <w:rsid w:val="00DF42F0"/>
    <w:rsid w:val="00E10F4F"/>
    <w:rsid w:val="00E12BB9"/>
    <w:rsid w:val="00E547CE"/>
    <w:rsid w:val="00E85C42"/>
    <w:rsid w:val="00EA092F"/>
    <w:rsid w:val="00EB1752"/>
    <w:rsid w:val="00EB17F1"/>
    <w:rsid w:val="00EB61F0"/>
    <w:rsid w:val="00EB7281"/>
    <w:rsid w:val="00EC5A5F"/>
    <w:rsid w:val="00EC70A4"/>
    <w:rsid w:val="00ED45A2"/>
    <w:rsid w:val="00EE2155"/>
    <w:rsid w:val="00EF66A7"/>
    <w:rsid w:val="00F1649D"/>
    <w:rsid w:val="00F17291"/>
    <w:rsid w:val="00F1786D"/>
    <w:rsid w:val="00F1797E"/>
    <w:rsid w:val="00F37B58"/>
    <w:rsid w:val="00F4315D"/>
    <w:rsid w:val="00F643A9"/>
    <w:rsid w:val="00FA28DD"/>
    <w:rsid w:val="00FC6FDA"/>
    <w:rsid w:val="00FE6404"/>
    <w:rsid w:val="00FF6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39B03"/>
  <w15:chartTrackingRefBased/>
  <w15:docId w15:val="{DF89035C-C0C1-4913-BD96-9B6D73F4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A5A"/>
    <w:rPr>
      <w:rFonts w:eastAsiaTheme="majorEastAsia" w:cstheme="majorBidi"/>
      <w:color w:val="272727" w:themeColor="text1" w:themeTint="D8"/>
    </w:rPr>
  </w:style>
  <w:style w:type="paragraph" w:styleId="Title">
    <w:name w:val="Title"/>
    <w:basedOn w:val="Normal"/>
    <w:next w:val="Normal"/>
    <w:link w:val="TitleChar"/>
    <w:uiPriority w:val="10"/>
    <w:qFormat/>
    <w:rsid w:val="00CA4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A5A"/>
    <w:pPr>
      <w:spacing w:before="160"/>
      <w:jc w:val="center"/>
    </w:pPr>
    <w:rPr>
      <w:i/>
      <w:iCs/>
      <w:color w:val="404040" w:themeColor="text1" w:themeTint="BF"/>
    </w:rPr>
  </w:style>
  <w:style w:type="character" w:customStyle="1" w:styleId="QuoteChar">
    <w:name w:val="Quote Char"/>
    <w:basedOn w:val="DefaultParagraphFont"/>
    <w:link w:val="Quote"/>
    <w:uiPriority w:val="29"/>
    <w:rsid w:val="00CA4A5A"/>
    <w:rPr>
      <w:i/>
      <w:iCs/>
      <w:color w:val="404040" w:themeColor="text1" w:themeTint="BF"/>
    </w:rPr>
  </w:style>
  <w:style w:type="paragraph" w:styleId="ListParagraph">
    <w:name w:val="List Paragraph"/>
    <w:basedOn w:val="Normal"/>
    <w:uiPriority w:val="1"/>
    <w:qFormat/>
    <w:rsid w:val="00CA4A5A"/>
    <w:pPr>
      <w:ind w:left="720"/>
      <w:contextualSpacing/>
    </w:pPr>
  </w:style>
  <w:style w:type="character" w:styleId="IntenseEmphasis">
    <w:name w:val="Intense Emphasis"/>
    <w:basedOn w:val="DefaultParagraphFont"/>
    <w:uiPriority w:val="21"/>
    <w:qFormat/>
    <w:rsid w:val="00CA4A5A"/>
    <w:rPr>
      <w:i/>
      <w:iCs/>
      <w:color w:val="0F4761" w:themeColor="accent1" w:themeShade="BF"/>
    </w:rPr>
  </w:style>
  <w:style w:type="paragraph" w:styleId="IntenseQuote">
    <w:name w:val="Intense Quote"/>
    <w:basedOn w:val="Normal"/>
    <w:next w:val="Normal"/>
    <w:link w:val="IntenseQuoteChar"/>
    <w:uiPriority w:val="30"/>
    <w:qFormat/>
    <w:rsid w:val="00CA4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A5A"/>
    <w:rPr>
      <w:i/>
      <w:iCs/>
      <w:color w:val="0F4761" w:themeColor="accent1" w:themeShade="BF"/>
    </w:rPr>
  </w:style>
  <w:style w:type="character" w:styleId="IntenseReference">
    <w:name w:val="Intense Reference"/>
    <w:basedOn w:val="DefaultParagraphFont"/>
    <w:uiPriority w:val="32"/>
    <w:qFormat/>
    <w:rsid w:val="00CA4A5A"/>
    <w:rPr>
      <w:b/>
      <w:bCs/>
      <w:smallCaps/>
      <w:color w:val="0F4761" w:themeColor="accent1" w:themeShade="BF"/>
      <w:spacing w:val="5"/>
    </w:rPr>
  </w:style>
  <w:style w:type="paragraph" w:styleId="Header">
    <w:name w:val="header"/>
    <w:basedOn w:val="Normal"/>
    <w:link w:val="HeaderChar"/>
    <w:uiPriority w:val="99"/>
    <w:unhideWhenUsed/>
    <w:rsid w:val="00AE4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330"/>
  </w:style>
  <w:style w:type="paragraph" w:styleId="Footer">
    <w:name w:val="footer"/>
    <w:basedOn w:val="Normal"/>
    <w:link w:val="FooterChar"/>
    <w:uiPriority w:val="99"/>
    <w:unhideWhenUsed/>
    <w:rsid w:val="00AE4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330"/>
  </w:style>
  <w:style w:type="table" w:styleId="TableGrid">
    <w:name w:val="Table Grid"/>
    <w:basedOn w:val="TableNormal"/>
    <w:uiPriority w:val="39"/>
    <w:rsid w:val="00EB6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8646C"/>
    <w:pPr>
      <w:widowControl w:val="0"/>
      <w:autoSpaceDE w:val="0"/>
      <w:autoSpaceDN w:val="0"/>
      <w:spacing w:after="0" w:line="240" w:lineRule="auto"/>
    </w:pPr>
    <w:rPr>
      <w:rFonts w:ascii="Tahoma" w:eastAsia="Tahoma" w:hAnsi="Tahoma" w:cs="Tahoma"/>
      <w:kern w:val="0"/>
      <w:lang w:val="en-US"/>
      <w14:ligatures w14:val="none"/>
    </w:rPr>
  </w:style>
  <w:style w:type="character" w:customStyle="1" w:styleId="BodyTextChar">
    <w:name w:val="Body Text Char"/>
    <w:basedOn w:val="DefaultParagraphFont"/>
    <w:link w:val="BodyText"/>
    <w:uiPriority w:val="1"/>
    <w:rsid w:val="00D8646C"/>
    <w:rPr>
      <w:rFonts w:ascii="Tahoma" w:eastAsia="Tahoma" w:hAnsi="Tahoma" w:cs="Tahoma"/>
      <w:kern w:val="0"/>
      <w:lang w:val="en-US"/>
      <w14:ligatures w14:val="none"/>
    </w:rPr>
  </w:style>
  <w:style w:type="character" w:styleId="Hyperlink">
    <w:name w:val="Hyperlink"/>
    <w:basedOn w:val="DefaultParagraphFont"/>
    <w:uiPriority w:val="99"/>
    <w:unhideWhenUsed/>
    <w:rsid w:val="00613F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access.westoxon.gov.uk/online-applications/applicationDetails.do?activeTab=documents&amp;keyVal=SK97OGRKKGA0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ublicaccess.westoxon.gov.uk/online-applications/applicationDetails.do?activeTab=documents&amp;keyVal=SELI5XRKIPK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caccess.westoxon.gov.uk/online-applications/applicationDetails.do?activeTab=documents&amp;keyVal=SK214PRKKF300"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publicaccess.westoxon.gov.uk/online-applications/applicationDetails.do?activeTab=documents&amp;keyVal=SHSBIJRKJOW0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chippingnorton-tc.gov.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710249-6680-417f-9b2b-44ec5de92d1e" xsi:nil="true"/>
    <lcf76f155ced4ddcb4097134ff3c332f xmlns="62a35e46-0a97-4c21-9285-2d20bdb86f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CA180CA2E1EC48B81F5E8A9EB9AE56" ma:contentTypeVersion="18" ma:contentTypeDescription="Create a new document." ma:contentTypeScope="" ma:versionID="3e3fd68c253eae41fd6a0398546fd8d8">
  <xsd:schema xmlns:xsd="http://www.w3.org/2001/XMLSchema" xmlns:xs="http://www.w3.org/2001/XMLSchema" xmlns:p="http://schemas.microsoft.com/office/2006/metadata/properties" xmlns:ns2="62a35e46-0a97-4c21-9285-2d20bdb86fb2" xmlns:ns3="97710249-6680-417f-9b2b-44ec5de92d1e" targetNamespace="http://schemas.microsoft.com/office/2006/metadata/properties" ma:root="true" ma:fieldsID="b099484ee792ee36b092c3dd5a8f9463" ns2:_="" ns3:_="">
    <xsd:import namespace="62a35e46-0a97-4c21-9285-2d20bdb86fb2"/>
    <xsd:import namespace="97710249-6680-417f-9b2b-44ec5de92d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35e46-0a97-4c21-9285-2d20bdb86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eb9181-0fd6-45b1-9b02-798cb075c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10249-6680-417f-9b2b-44ec5de92d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e398da-6b5a-47fb-8776-f21b0706baf5}" ma:internalName="TaxCatchAll" ma:showField="CatchAllData" ma:web="97710249-6680-417f-9b2b-44ec5de92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84447-858B-4679-ABF3-3FAC4CF1646F}">
  <ds:schemaRefs>
    <ds:schemaRef ds:uri="http://schemas.microsoft.com/sharepoint/v3/contenttype/forms"/>
  </ds:schemaRefs>
</ds:datastoreItem>
</file>

<file path=customXml/itemProps2.xml><?xml version="1.0" encoding="utf-8"?>
<ds:datastoreItem xmlns:ds="http://schemas.openxmlformats.org/officeDocument/2006/customXml" ds:itemID="{785AAB2A-88AA-43B9-BB4C-AC294BC13EC0}">
  <ds:schemaRefs>
    <ds:schemaRef ds:uri="http://schemas.microsoft.com/office/2006/metadata/properties"/>
    <ds:schemaRef ds:uri="http://schemas.microsoft.com/office/infopath/2007/PartnerControls"/>
    <ds:schemaRef ds:uri="97710249-6680-417f-9b2b-44ec5de92d1e"/>
    <ds:schemaRef ds:uri="62a35e46-0a97-4c21-9285-2d20bdb86fb2"/>
  </ds:schemaRefs>
</ds:datastoreItem>
</file>

<file path=customXml/itemProps3.xml><?xml version="1.0" encoding="utf-8"?>
<ds:datastoreItem xmlns:ds="http://schemas.openxmlformats.org/officeDocument/2006/customXml" ds:itemID="{83B2CA88-AA67-49DF-84A9-8A79260D0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35e46-0a97-4c21-9285-2d20bdb86fb2"/>
    <ds:schemaRef ds:uri="97710249-6680-417f-9b2b-44ec5de9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Pages>
  <Words>1922</Words>
  <Characters>10961</Characters>
  <Application>Microsoft Office Word</Application>
  <DocSecurity>0</DocSecurity>
  <Lines>91</Lines>
  <Paragraphs>25</Paragraphs>
  <ScaleCrop>false</ScaleCrop>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Jang</dc:creator>
  <cp:keywords/>
  <dc:description/>
  <cp:lastModifiedBy>Katherine Jang</cp:lastModifiedBy>
  <cp:revision>185</cp:revision>
  <dcterms:created xsi:type="dcterms:W3CDTF">2024-10-03T12:51:00Z</dcterms:created>
  <dcterms:modified xsi:type="dcterms:W3CDTF">2024-11-04T15:56:00Z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0x01010007CA180CA2E1EC48B81F5E8A9EB9AE56</vt:lpwstr>
  </property>
  <property fmtid="{D5CDD505-2E9C-101B-9397-08002B2CF9AE}" pid="3" name="MediaServiceImageTags">
    <vt:lpwstr/>
  </property>
</Properties>
</file>