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E4C1" w14:textId="1CA7FBCA" w:rsidR="00FA6614" w:rsidRDefault="00BA75D6">
      <w:r>
        <w:t>Minutes of a Strategic Planning Committee meeting held on the 10</w:t>
      </w:r>
      <w:r w:rsidRPr="00BA75D6">
        <w:rPr>
          <w:vertAlign w:val="superscript"/>
        </w:rPr>
        <w:t>th</w:t>
      </w:r>
      <w:r>
        <w:t xml:space="preserve"> November 2025 at 6:30pm in the Council Chamber, Chipping Norton Town Hall</w:t>
      </w:r>
    </w:p>
    <w:p w14:paraId="4095437C" w14:textId="0B4B8DE0" w:rsidR="00BA75D6" w:rsidRDefault="00BA75D6">
      <w:r>
        <w:t xml:space="preserve">PRESENT: </w:t>
      </w:r>
      <w:r w:rsidR="00FF7056">
        <w:t>Cllrs Mike Cahill (Chair), Michael Rowe, Sandra Coleman, Jo Graves</w:t>
      </w:r>
      <w:r w:rsidR="005242DE">
        <w:t>, Dom Rickard</w:t>
      </w:r>
      <w:r w:rsidR="00BF75AD">
        <w:t>, Tom Festa</w:t>
      </w:r>
      <w:r w:rsidR="007F06DA">
        <w:t>,</w:t>
      </w:r>
      <w:r w:rsidR="00BF75AD">
        <w:t xml:space="preserve"> </w:t>
      </w:r>
    </w:p>
    <w:p w14:paraId="67AE4C79" w14:textId="353B1511" w:rsidR="00BA75D6" w:rsidRDefault="00BA75D6" w:rsidP="00BA75D6">
      <w:pPr>
        <w:spacing w:after="0"/>
      </w:pPr>
      <w:r>
        <w:t>ALSO PRESENT:</w:t>
      </w:r>
    </w:p>
    <w:p w14:paraId="1F69E42A" w14:textId="2D962F9D" w:rsidR="00BA75D6" w:rsidRDefault="00BA75D6" w:rsidP="00BA75D6">
      <w:pPr>
        <w:spacing w:after="0"/>
      </w:pPr>
      <w:r>
        <w:t>Katherine Jang, Town Clerk &amp; CEO</w:t>
      </w:r>
    </w:p>
    <w:p w14:paraId="1A7127FB" w14:textId="18376FB1" w:rsidR="00BA75D6" w:rsidRDefault="00BA75D6" w:rsidP="00BA75D6">
      <w:pPr>
        <w:spacing w:after="0"/>
      </w:pPr>
      <w:r>
        <w:t>Louise Warren, Responsible Finance Officer and Deputy Clerk</w:t>
      </w:r>
    </w:p>
    <w:p w14:paraId="0C50E05B" w14:textId="423D5D09" w:rsidR="00BA75D6" w:rsidRDefault="007E6DBD" w:rsidP="00BA75D6">
      <w:pPr>
        <w:spacing w:after="0"/>
      </w:pPr>
      <w:r>
        <w:t>3</w:t>
      </w:r>
      <w:r w:rsidR="00BA75D6">
        <w:t xml:space="preserve"> Members of the public </w:t>
      </w:r>
    </w:p>
    <w:p w14:paraId="18579D17" w14:textId="77777777" w:rsidR="00BA75D6" w:rsidRDefault="00BA75D6" w:rsidP="00BA75D6">
      <w:pPr>
        <w:spacing w:after="0"/>
      </w:pPr>
    </w:p>
    <w:tbl>
      <w:tblPr>
        <w:tblStyle w:val="TableGrid"/>
        <w:tblW w:w="0" w:type="auto"/>
        <w:tblLook w:val="04A0" w:firstRow="1" w:lastRow="0" w:firstColumn="1" w:lastColumn="0" w:noHBand="0" w:noVBand="1"/>
      </w:tblPr>
      <w:tblGrid>
        <w:gridCol w:w="1271"/>
        <w:gridCol w:w="7745"/>
      </w:tblGrid>
      <w:tr w:rsidR="00BA75D6" w14:paraId="668FE82C" w14:textId="77777777" w:rsidTr="008254E8">
        <w:tc>
          <w:tcPr>
            <w:tcW w:w="1271" w:type="dxa"/>
          </w:tcPr>
          <w:p w14:paraId="6B6EFC21" w14:textId="55E23277" w:rsidR="00BA75D6" w:rsidRDefault="00BA75D6">
            <w:r>
              <w:t>SPC</w:t>
            </w:r>
          </w:p>
        </w:tc>
        <w:tc>
          <w:tcPr>
            <w:tcW w:w="7745" w:type="dxa"/>
          </w:tcPr>
          <w:p w14:paraId="4D442750" w14:textId="77777777" w:rsidR="00BA75D6" w:rsidRDefault="00BA75D6">
            <w:r>
              <w:t>Apologies for absence</w:t>
            </w:r>
          </w:p>
          <w:p w14:paraId="1BCB6FE2" w14:textId="4292AF5A" w:rsidR="00BA75D6" w:rsidRDefault="00BA75D6">
            <w:r>
              <w:t>Apologies were received from Cllrs Finney, Wheaton, Ritsperis and Keyser</w:t>
            </w:r>
          </w:p>
        </w:tc>
      </w:tr>
      <w:tr w:rsidR="00BA75D6" w14:paraId="10776FDE" w14:textId="77777777" w:rsidTr="008254E8">
        <w:tc>
          <w:tcPr>
            <w:tcW w:w="1271" w:type="dxa"/>
          </w:tcPr>
          <w:p w14:paraId="1BEF662B" w14:textId="77777777" w:rsidR="00BA75D6" w:rsidRDefault="00BA75D6"/>
        </w:tc>
        <w:tc>
          <w:tcPr>
            <w:tcW w:w="7745" w:type="dxa"/>
          </w:tcPr>
          <w:p w14:paraId="455836F3" w14:textId="77777777" w:rsidR="00BA75D6" w:rsidRDefault="00BA75D6">
            <w:r>
              <w:t>Declaration of Interests</w:t>
            </w:r>
          </w:p>
          <w:p w14:paraId="442967D5" w14:textId="77777777" w:rsidR="00BA75D6" w:rsidRDefault="00BA75D6">
            <w:r>
              <w:t>None received</w:t>
            </w:r>
          </w:p>
          <w:p w14:paraId="4A2F37AB" w14:textId="3B8FD83A" w:rsidR="00BA75D6" w:rsidRDefault="00BA75D6"/>
        </w:tc>
      </w:tr>
      <w:tr w:rsidR="00BA75D6" w14:paraId="4860B24C" w14:textId="77777777" w:rsidTr="008254E8">
        <w:tc>
          <w:tcPr>
            <w:tcW w:w="1271" w:type="dxa"/>
          </w:tcPr>
          <w:p w14:paraId="0E97A740" w14:textId="77777777" w:rsidR="00BA75D6" w:rsidRDefault="00BA75D6"/>
        </w:tc>
        <w:tc>
          <w:tcPr>
            <w:tcW w:w="7745" w:type="dxa"/>
          </w:tcPr>
          <w:p w14:paraId="6D3D2332" w14:textId="77777777" w:rsidR="00BA75D6" w:rsidRDefault="00BA75D6">
            <w:r>
              <w:t>Minutes</w:t>
            </w:r>
          </w:p>
          <w:p w14:paraId="5D7C1EF6" w14:textId="3CF52D75" w:rsidR="009B1A90" w:rsidRDefault="009B1A90" w:rsidP="009B1A90">
            <w:pPr>
              <w:pStyle w:val="ListParagraph"/>
              <w:numPr>
                <w:ilvl w:val="0"/>
                <w:numId w:val="1"/>
              </w:numPr>
              <w:rPr>
                <w:rFonts w:cs="Tahoma"/>
                <w:szCs w:val="22"/>
              </w:rPr>
            </w:pPr>
            <w:r w:rsidRPr="00C25B39">
              <w:rPr>
                <w:rFonts w:cs="Tahoma"/>
                <w:szCs w:val="22"/>
              </w:rPr>
              <w:t>To approve the minutes of the Committee meeting held on the 15</w:t>
            </w:r>
            <w:r w:rsidRPr="00C25B39">
              <w:rPr>
                <w:rFonts w:cs="Tahoma"/>
                <w:szCs w:val="22"/>
                <w:vertAlign w:val="superscript"/>
              </w:rPr>
              <w:t>th</w:t>
            </w:r>
            <w:r w:rsidRPr="00C25B39">
              <w:rPr>
                <w:rFonts w:cs="Tahoma"/>
                <w:szCs w:val="22"/>
              </w:rPr>
              <w:t xml:space="preserve"> September 2025</w:t>
            </w:r>
            <w:r w:rsidR="00855B29">
              <w:rPr>
                <w:rFonts w:cs="Tahoma"/>
                <w:szCs w:val="22"/>
              </w:rPr>
              <w:t xml:space="preserve">. </w:t>
            </w:r>
          </w:p>
          <w:p w14:paraId="69C083AF" w14:textId="2756A7B7" w:rsidR="007E6DBD" w:rsidRDefault="007E6DBD" w:rsidP="007E6DBD">
            <w:pPr>
              <w:pStyle w:val="ListParagraph"/>
              <w:ind w:left="360"/>
              <w:rPr>
                <w:rFonts w:cs="Tahoma"/>
                <w:szCs w:val="22"/>
              </w:rPr>
            </w:pPr>
            <w:r>
              <w:rPr>
                <w:rFonts w:cs="Tahoma"/>
                <w:szCs w:val="22"/>
              </w:rPr>
              <w:t xml:space="preserve">Minutes agreed and approved with an amendment to </w:t>
            </w:r>
            <w:r w:rsidR="002C0C32">
              <w:rPr>
                <w:rFonts w:cs="Tahoma"/>
                <w:szCs w:val="22"/>
              </w:rPr>
              <w:t xml:space="preserve">reflect Cllr Graves sent her </w:t>
            </w:r>
            <w:r w:rsidR="00240095">
              <w:rPr>
                <w:rFonts w:cs="Tahoma"/>
                <w:szCs w:val="22"/>
              </w:rPr>
              <w:t>apologies</w:t>
            </w:r>
            <w:r w:rsidR="002C0C32">
              <w:rPr>
                <w:rFonts w:cs="Tahoma"/>
                <w:szCs w:val="22"/>
              </w:rPr>
              <w:t xml:space="preserve">. </w:t>
            </w:r>
            <w:r w:rsidR="002F2EAC">
              <w:rPr>
                <w:rFonts w:cs="Tahoma"/>
                <w:szCs w:val="22"/>
              </w:rPr>
              <w:t>.</w:t>
            </w:r>
          </w:p>
          <w:p w14:paraId="642B79BB" w14:textId="77777777" w:rsidR="002F2EAC" w:rsidRDefault="002F2EAC" w:rsidP="007E6DBD">
            <w:pPr>
              <w:pStyle w:val="ListParagraph"/>
              <w:ind w:left="360"/>
              <w:rPr>
                <w:rFonts w:cs="Tahoma"/>
                <w:szCs w:val="22"/>
              </w:rPr>
            </w:pPr>
          </w:p>
          <w:p w14:paraId="7DBCAF7C" w14:textId="1FD6D6C9" w:rsidR="009B1A90" w:rsidRDefault="009B1A90" w:rsidP="009B1A90">
            <w:pPr>
              <w:pStyle w:val="ListParagraph"/>
              <w:numPr>
                <w:ilvl w:val="0"/>
                <w:numId w:val="1"/>
              </w:numPr>
              <w:rPr>
                <w:rFonts w:cs="Tahoma"/>
                <w:szCs w:val="22"/>
              </w:rPr>
            </w:pPr>
            <w:r>
              <w:rPr>
                <w:rFonts w:cs="Tahoma"/>
                <w:szCs w:val="22"/>
              </w:rPr>
              <w:t>To note the minutes of the Traffic Advisory Sub-Committee meeting held on the 2</w:t>
            </w:r>
            <w:r w:rsidRPr="002B56C7">
              <w:rPr>
                <w:rFonts w:cs="Tahoma"/>
                <w:szCs w:val="22"/>
                <w:vertAlign w:val="superscript"/>
              </w:rPr>
              <w:t>nd</w:t>
            </w:r>
            <w:r>
              <w:rPr>
                <w:rFonts w:cs="Tahoma"/>
                <w:szCs w:val="22"/>
              </w:rPr>
              <w:t xml:space="preserve"> October 2025</w:t>
            </w:r>
            <w:r w:rsidR="00921BBD">
              <w:rPr>
                <w:rFonts w:cs="Tahoma"/>
                <w:szCs w:val="22"/>
              </w:rPr>
              <w:t>.</w:t>
            </w:r>
            <w:r w:rsidR="00362EB5">
              <w:rPr>
                <w:rFonts w:cs="Tahoma"/>
                <w:szCs w:val="22"/>
              </w:rPr>
              <w:t xml:space="preserve"> </w:t>
            </w:r>
          </w:p>
          <w:p w14:paraId="68A88163" w14:textId="2445DD8C" w:rsidR="00921BBD" w:rsidRDefault="00FE055F" w:rsidP="00921BBD">
            <w:pPr>
              <w:pStyle w:val="ListParagraph"/>
              <w:ind w:left="360"/>
              <w:rPr>
                <w:rFonts w:cs="Tahoma"/>
                <w:szCs w:val="22"/>
              </w:rPr>
            </w:pPr>
            <w:r>
              <w:rPr>
                <w:rFonts w:cs="Tahoma"/>
                <w:szCs w:val="22"/>
              </w:rPr>
              <w:t xml:space="preserve">Minutes </w:t>
            </w:r>
            <w:r w:rsidR="00065F2B">
              <w:rPr>
                <w:rFonts w:cs="Tahoma"/>
                <w:szCs w:val="22"/>
              </w:rPr>
              <w:t>noted</w:t>
            </w:r>
            <w:r w:rsidR="00D87FBC">
              <w:rPr>
                <w:rFonts w:cs="Tahoma"/>
                <w:szCs w:val="22"/>
              </w:rPr>
              <w:t>.</w:t>
            </w:r>
          </w:p>
          <w:p w14:paraId="4AA52C5F" w14:textId="4330C8C0" w:rsidR="009B1A90" w:rsidRPr="00C25B39" w:rsidRDefault="009B1A90" w:rsidP="009B1A90">
            <w:pPr>
              <w:pStyle w:val="ListParagraph"/>
              <w:numPr>
                <w:ilvl w:val="0"/>
                <w:numId w:val="1"/>
              </w:numPr>
              <w:rPr>
                <w:rFonts w:cs="Tahoma"/>
                <w:szCs w:val="22"/>
              </w:rPr>
            </w:pPr>
            <w:r>
              <w:rPr>
                <w:rFonts w:cs="Tahoma"/>
                <w:szCs w:val="22"/>
              </w:rPr>
              <w:t>To note the minutes of the Climate &amp; Ecology Working Group meeting held on the 27</w:t>
            </w:r>
            <w:r w:rsidRPr="00CD6FAF">
              <w:rPr>
                <w:rFonts w:cs="Tahoma"/>
                <w:szCs w:val="22"/>
                <w:vertAlign w:val="superscript"/>
              </w:rPr>
              <w:t>th</w:t>
            </w:r>
            <w:r>
              <w:rPr>
                <w:rFonts w:cs="Tahoma"/>
                <w:szCs w:val="22"/>
              </w:rPr>
              <w:t xml:space="preserve"> October 2025</w:t>
            </w:r>
            <w:r w:rsidR="007D48E6">
              <w:rPr>
                <w:rFonts w:cs="Tahoma"/>
                <w:szCs w:val="22"/>
              </w:rPr>
              <w:t>.</w:t>
            </w:r>
          </w:p>
          <w:p w14:paraId="055C4810" w14:textId="71C2579A" w:rsidR="0013642F" w:rsidRDefault="00065F2B" w:rsidP="0013642F">
            <w:pPr>
              <w:pStyle w:val="ListParagraph"/>
              <w:ind w:left="360"/>
              <w:rPr>
                <w:rFonts w:cs="Tahoma"/>
                <w:szCs w:val="22"/>
              </w:rPr>
            </w:pPr>
            <w:r>
              <w:rPr>
                <w:rFonts w:cs="Tahoma"/>
                <w:szCs w:val="22"/>
              </w:rPr>
              <w:t xml:space="preserve">Minutes noted. </w:t>
            </w:r>
          </w:p>
          <w:p w14:paraId="08BC7473" w14:textId="77777777" w:rsidR="005755DB" w:rsidRPr="005755DB" w:rsidRDefault="005755DB" w:rsidP="005755DB">
            <w:pPr>
              <w:rPr>
                <w:rFonts w:cs="Tahoma"/>
                <w:szCs w:val="22"/>
              </w:rPr>
            </w:pPr>
          </w:p>
          <w:p w14:paraId="6AF8083B" w14:textId="5BB1B69E" w:rsidR="009B1A90" w:rsidRDefault="009B1A90"/>
        </w:tc>
      </w:tr>
      <w:tr w:rsidR="009B1A90" w14:paraId="67A2C0C9" w14:textId="77777777" w:rsidTr="008254E8">
        <w:tc>
          <w:tcPr>
            <w:tcW w:w="1271" w:type="dxa"/>
          </w:tcPr>
          <w:p w14:paraId="5E085707" w14:textId="77777777" w:rsidR="009B1A90" w:rsidRDefault="009B1A90"/>
        </w:tc>
        <w:tc>
          <w:tcPr>
            <w:tcW w:w="7745" w:type="dxa"/>
          </w:tcPr>
          <w:p w14:paraId="23B2CF59" w14:textId="77777777" w:rsidR="009B1A90" w:rsidRDefault="009B1A90">
            <w:r>
              <w:t>Public Participation</w:t>
            </w:r>
          </w:p>
          <w:p w14:paraId="00FF9278" w14:textId="63A29D4A" w:rsidR="00191C46" w:rsidRDefault="00191C46">
            <w:r>
              <w:t>None received</w:t>
            </w:r>
          </w:p>
        </w:tc>
      </w:tr>
      <w:tr w:rsidR="009B1A90" w14:paraId="3464B578" w14:textId="77777777" w:rsidTr="008254E8">
        <w:tc>
          <w:tcPr>
            <w:tcW w:w="1271" w:type="dxa"/>
          </w:tcPr>
          <w:p w14:paraId="6C709ED1" w14:textId="77777777" w:rsidR="009B1A90" w:rsidRDefault="009B1A90"/>
        </w:tc>
        <w:tc>
          <w:tcPr>
            <w:tcW w:w="7745" w:type="dxa"/>
          </w:tcPr>
          <w:p w14:paraId="5516A74F" w14:textId="77777777" w:rsidR="009B1A90" w:rsidRDefault="009B1A90">
            <w:r>
              <w:t>Committee Action Plan</w:t>
            </w:r>
          </w:p>
          <w:p w14:paraId="378996A3" w14:textId="111DBD87" w:rsidR="009B1A90" w:rsidRDefault="009B1A90"/>
        </w:tc>
      </w:tr>
      <w:tr w:rsidR="009B1A90" w14:paraId="5196AE28" w14:textId="77777777" w:rsidTr="008254E8">
        <w:tc>
          <w:tcPr>
            <w:tcW w:w="1271" w:type="dxa"/>
          </w:tcPr>
          <w:p w14:paraId="0E4D5A86" w14:textId="77777777" w:rsidR="009B1A90" w:rsidRDefault="009B1A90"/>
        </w:tc>
        <w:tc>
          <w:tcPr>
            <w:tcW w:w="7745" w:type="dxa"/>
          </w:tcPr>
          <w:p w14:paraId="5F6BE046" w14:textId="77777777" w:rsidR="009B1A90" w:rsidRDefault="009B1A90">
            <w:r>
              <w:t>Correspondence</w:t>
            </w:r>
          </w:p>
          <w:p w14:paraId="747F669D" w14:textId="113DE2A3" w:rsidR="000D5B89" w:rsidRPr="00725AD7" w:rsidRDefault="006C332F">
            <w:pPr>
              <w:rPr>
                <w:u w:val="single"/>
              </w:rPr>
            </w:pPr>
            <w:r w:rsidRPr="00725AD7">
              <w:rPr>
                <w:u w:val="single"/>
              </w:rPr>
              <w:t>Thames Valley Community Fund Grant</w:t>
            </w:r>
            <w:r w:rsidR="007F07B4" w:rsidRPr="00725AD7">
              <w:rPr>
                <w:u w:val="single"/>
              </w:rPr>
              <w:t xml:space="preserve">. </w:t>
            </w:r>
          </w:p>
          <w:p w14:paraId="04C79562" w14:textId="2C0F6DDC" w:rsidR="00C55787" w:rsidRDefault="00C55787">
            <w:r>
              <w:t xml:space="preserve">Cllr Cahill confirmed success in being awarded a grant. </w:t>
            </w:r>
            <w:r w:rsidR="00DA70F3">
              <w:t xml:space="preserve">Application requested some additional CCTV to </w:t>
            </w:r>
            <w:r w:rsidR="00E952C2">
              <w:t xml:space="preserve">assist with deterring </w:t>
            </w:r>
            <w:r w:rsidR="00400359">
              <w:t xml:space="preserve">shop lifting </w:t>
            </w:r>
            <w:r w:rsidR="004176E9">
              <w:t>at the back of the shops</w:t>
            </w:r>
            <w:r w:rsidR="00E94199">
              <w:t>,</w:t>
            </w:r>
            <w:r w:rsidR="004176E9">
              <w:t xml:space="preserve"> </w:t>
            </w:r>
            <w:r w:rsidR="00496C28">
              <w:t>a radio ariel on the roof of the car park to enhance Shop Watch initiative</w:t>
            </w:r>
            <w:r w:rsidR="009E1572">
              <w:t>, and to have some additional speed indicators/ monitors</w:t>
            </w:r>
            <w:r w:rsidR="00496C28">
              <w:t xml:space="preserve">. </w:t>
            </w:r>
          </w:p>
          <w:p w14:paraId="1304D0E0" w14:textId="77777777" w:rsidR="007C56B2" w:rsidRDefault="007C56B2"/>
          <w:p w14:paraId="0856DF3F" w14:textId="41DD9FEB" w:rsidR="007C56B2" w:rsidRDefault="007C56B2">
            <w:r>
              <w:t xml:space="preserve">Cllr Cahill will seek advice from our PCO </w:t>
            </w:r>
            <w:r w:rsidR="00A97200">
              <w:t xml:space="preserve">and Highways </w:t>
            </w:r>
            <w:r>
              <w:t xml:space="preserve">to take advice on where to position any new </w:t>
            </w:r>
            <w:r w:rsidR="00937DA1">
              <w:t xml:space="preserve">speed monitors. </w:t>
            </w:r>
          </w:p>
          <w:p w14:paraId="49E35B56" w14:textId="77777777" w:rsidR="00D91E6B" w:rsidRDefault="00D91E6B"/>
          <w:p w14:paraId="216E114B" w14:textId="550B16CA" w:rsidR="00991003" w:rsidRDefault="00C7231B">
            <w:r>
              <w:t>An update was provided on the CCTV</w:t>
            </w:r>
            <w:r w:rsidR="009E1572">
              <w:t xml:space="preserve"> that the Council contributed £5k to, this has been delayed </w:t>
            </w:r>
            <w:r w:rsidR="008307C6">
              <w:t>by TVP but should be installed in November.</w:t>
            </w:r>
            <w:r w:rsidR="009E1572">
              <w:t xml:space="preserve"> </w:t>
            </w:r>
          </w:p>
          <w:p w14:paraId="434C4FFD" w14:textId="77777777" w:rsidR="007C56B2" w:rsidRDefault="007C56B2"/>
          <w:p w14:paraId="15D0B8B7" w14:textId="77777777" w:rsidR="000D5B89" w:rsidRDefault="000D5B89">
            <w:r>
              <w:t>Hospital Beds</w:t>
            </w:r>
          </w:p>
          <w:p w14:paraId="489685C5" w14:textId="3CDFE447" w:rsidR="000D5B89" w:rsidRDefault="009B4263">
            <w:r>
              <w:t>Intermediate care beds are paid for by the NHS not OCC</w:t>
            </w:r>
            <w:r w:rsidR="00EF0964">
              <w:t xml:space="preserve">. </w:t>
            </w:r>
          </w:p>
        </w:tc>
      </w:tr>
      <w:tr w:rsidR="009B1A90" w14:paraId="433BDA08" w14:textId="77777777" w:rsidTr="008254E8">
        <w:tc>
          <w:tcPr>
            <w:tcW w:w="1271" w:type="dxa"/>
          </w:tcPr>
          <w:p w14:paraId="06833F56" w14:textId="77777777" w:rsidR="009B1A90" w:rsidRDefault="009B1A90"/>
        </w:tc>
        <w:tc>
          <w:tcPr>
            <w:tcW w:w="7745" w:type="dxa"/>
          </w:tcPr>
          <w:p w14:paraId="53F9A612" w14:textId="77777777" w:rsidR="009B1A90" w:rsidRDefault="009B1A90">
            <w:r>
              <w:t>Chipping Norton Development</w:t>
            </w:r>
          </w:p>
          <w:p w14:paraId="7596EB55" w14:textId="289D950B" w:rsidR="000D50E7" w:rsidRDefault="000D50E7">
            <w:r>
              <w:t xml:space="preserve">Local Plan 2043 – </w:t>
            </w:r>
            <w:r w:rsidR="009F1C4A">
              <w:t>The Mayor</w:t>
            </w:r>
            <w:r>
              <w:t xml:space="preserve"> and </w:t>
            </w:r>
            <w:r w:rsidR="009F1C4A">
              <w:t>Town Clerk</w:t>
            </w:r>
            <w:r>
              <w:t xml:space="preserve"> attended a meeting</w:t>
            </w:r>
            <w:r w:rsidR="009F1C4A">
              <w:t xml:space="preserve"> </w:t>
            </w:r>
            <w:r w:rsidR="005076C6">
              <w:t xml:space="preserve">with </w:t>
            </w:r>
            <w:r w:rsidR="00A00F90">
              <w:t xml:space="preserve"> </w:t>
            </w:r>
            <w:r w:rsidR="00A00F90" w:rsidRPr="00A00F90">
              <w:rPr>
                <w:highlight w:val="yellow"/>
              </w:rPr>
              <w:t>OCC</w:t>
            </w:r>
            <w:r w:rsidR="00B64A51">
              <w:t xml:space="preserve"> about housing plans</w:t>
            </w:r>
            <w:r w:rsidR="00012F8F">
              <w:t xml:space="preserve">. </w:t>
            </w:r>
            <w:r w:rsidR="000733E4">
              <w:t xml:space="preserve">Chipping Norton was </w:t>
            </w:r>
            <w:r w:rsidR="009F1C4A">
              <w:t xml:space="preserve">graded as </w:t>
            </w:r>
            <w:r w:rsidR="00012F8F">
              <w:t>Tier 1 which is the highest category</w:t>
            </w:r>
            <w:r w:rsidR="000733E4">
              <w:t>, this was expected.</w:t>
            </w:r>
            <w:r w:rsidR="00012F8F">
              <w:t xml:space="preserve"> </w:t>
            </w:r>
            <w:r w:rsidR="00C52C0A">
              <w:t>There was discussion about a new railway line</w:t>
            </w:r>
            <w:r w:rsidR="00631D94">
              <w:t xml:space="preserve"> in Carterton</w:t>
            </w:r>
            <w:r w:rsidR="00F7520A">
              <w:t xml:space="preserve">. </w:t>
            </w:r>
          </w:p>
          <w:p w14:paraId="46AC0A49" w14:textId="34C8107B" w:rsidR="002F6383" w:rsidRDefault="002F6383">
            <w:r>
              <w:t xml:space="preserve">Cllr Festa </w:t>
            </w:r>
            <w:r w:rsidR="000403A3">
              <w:t xml:space="preserve">stated that </w:t>
            </w:r>
            <w:r w:rsidR="005C7F9A">
              <w:t xml:space="preserve">the Council should </w:t>
            </w:r>
            <w:r w:rsidR="00426BD2">
              <w:t>push back</w:t>
            </w:r>
            <w:r w:rsidR="005C7F9A">
              <w:t xml:space="preserve"> on the plans</w:t>
            </w:r>
            <w:r w:rsidR="00DE426C">
              <w:t xml:space="preserve">. Concerns around transport and jobs were discussed. </w:t>
            </w:r>
          </w:p>
          <w:p w14:paraId="2F9F7804" w14:textId="11F442D5" w:rsidR="00DE426C" w:rsidRDefault="00B64A51">
            <w:r>
              <w:t>Public c</w:t>
            </w:r>
            <w:r w:rsidR="00DE426C">
              <w:t>onsultation at Glyme Hall 4pm – 7pm on 11</w:t>
            </w:r>
            <w:r w:rsidRPr="00B64A51">
              <w:rPr>
                <w:vertAlign w:val="superscript"/>
              </w:rPr>
              <w:t>th</w:t>
            </w:r>
            <w:r>
              <w:t xml:space="preserve"> November.</w:t>
            </w:r>
            <w:r w:rsidR="00DE426C">
              <w:t xml:space="preserve"> </w:t>
            </w:r>
          </w:p>
          <w:p w14:paraId="7421796A" w14:textId="05042BC2" w:rsidR="009B1A90" w:rsidRDefault="009B1A90"/>
        </w:tc>
      </w:tr>
      <w:tr w:rsidR="009B1A90" w14:paraId="0489C982" w14:textId="77777777" w:rsidTr="008254E8">
        <w:tc>
          <w:tcPr>
            <w:tcW w:w="1271" w:type="dxa"/>
          </w:tcPr>
          <w:p w14:paraId="52680D41" w14:textId="77777777" w:rsidR="009B1A90" w:rsidRDefault="009B1A90"/>
        </w:tc>
        <w:tc>
          <w:tcPr>
            <w:tcW w:w="7745" w:type="dxa"/>
          </w:tcPr>
          <w:p w14:paraId="44EE8004" w14:textId="77777777" w:rsidR="009B1A90" w:rsidRDefault="009B1A90">
            <w:r>
              <w:t>Pool Meadow</w:t>
            </w:r>
          </w:p>
          <w:p w14:paraId="0090A2EF" w14:textId="53E146AB" w:rsidR="00B64A51" w:rsidRDefault="00B64A51">
            <w:r>
              <w:t xml:space="preserve">Cllr Cahill stated he thought it was a good idea and asked who had organised the art project proposal. </w:t>
            </w:r>
            <w:r w:rsidR="00286CDB">
              <w:t xml:space="preserve">Carole Harvey </w:t>
            </w:r>
            <w:r w:rsidR="00B04AD0">
              <w:t xml:space="preserve">initiated the discussions and ideas </w:t>
            </w:r>
            <w:r w:rsidR="00495BDA">
              <w:t>directly with</w:t>
            </w:r>
            <w:r w:rsidR="0071124D">
              <w:t xml:space="preserve"> Beaumont Rivers.</w:t>
            </w:r>
          </w:p>
          <w:p w14:paraId="439C82A0" w14:textId="77777777" w:rsidR="00495BDA" w:rsidRDefault="00495BDA"/>
          <w:p w14:paraId="0023B315" w14:textId="397218D9" w:rsidR="00495BDA" w:rsidRDefault="007F56C2">
            <w:r>
              <w:t xml:space="preserve">Cllrs </w:t>
            </w:r>
            <w:r w:rsidR="0071124D">
              <w:t xml:space="preserve">voted to give permission for the art project to progress </w:t>
            </w:r>
            <w:r w:rsidR="004F0C93">
              <w:t xml:space="preserve">and would like to be kept informed of </w:t>
            </w:r>
            <w:r w:rsidR="007A39A4">
              <w:t>the plans as they are developed</w:t>
            </w:r>
            <w:r w:rsidR="006529C5">
              <w:t xml:space="preserve"> and </w:t>
            </w:r>
            <w:r w:rsidR="005C3CC3">
              <w:t xml:space="preserve">the artist continues to work with Beaumont Rivers. </w:t>
            </w:r>
            <w:r w:rsidR="007A39A4">
              <w:t xml:space="preserve"> </w:t>
            </w:r>
          </w:p>
          <w:p w14:paraId="4C853102" w14:textId="77777777" w:rsidR="007A39A4" w:rsidRDefault="007A39A4"/>
          <w:p w14:paraId="7CD14D27" w14:textId="44D88F4C" w:rsidR="009B1A90" w:rsidRDefault="007A39A4">
            <w:r>
              <w:t>Cllr</w:t>
            </w:r>
            <w:r w:rsidR="009D7A52">
              <w:t>s</w:t>
            </w:r>
            <w:r>
              <w:t xml:space="preserve"> </w:t>
            </w:r>
            <w:r w:rsidR="00C12C9A">
              <w:t xml:space="preserve">raised concerns about the overall Pool Meadow project </w:t>
            </w:r>
            <w:r w:rsidR="00061752">
              <w:t xml:space="preserve">and lack of progress. </w:t>
            </w:r>
            <w:r w:rsidR="00061752" w:rsidRPr="00EE289E">
              <w:rPr>
                <w:highlight w:val="yellow"/>
              </w:rPr>
              <w:t xml:space="preserve">It was agreed to </w:t>
            </w:r>
            <w:r w:rsidR="005C3CC3" w:rsidRPr="00EE289E">
              <w:rPr>
                <w:highlight w:val="yellow"/>
              </w:rPr>
              <w:t xml:space="preserve">set up a meeting with </w:t>
            </w:r>
            <w:r w:rsidR="00EE289E" w:rsidRPr="00EE289E">
              <w:rPr>
                <w:highlight w:val="yellow"/>
              </w:rPr>
              <w:t>Beaumont Rivers</w:t>
            </w:r>
            <w:r w:rsidR="00EE289E">
              <w:t xml:space="preserve">. </w:t>
            </w:r>
          </w:p>
        </w:tc>
      </w:tr>
      <w:tr w:rsidR="009B1A90" w14:paraId="1BD115AD" w14:textId="77777777" w:rsidTr="008254E8">
        <w:tc>
          <w:tcPr>
            <w:tcW w:w="1271" w:type="dxa"/>
          </w:tcPr>
          <w:p w14:paraId="214C04B4" w14:textId="77777777" w:rsidR="009B1A90" w:rsidRDefault="009B1A90"/>
        </w:tc>
        <w:tc>
          <w:tcPr>
            <w:tcW w:w="7745" w:type="dxa"/>
          </w:tcPr>
          <w:p w14:paraId="7AA56AD6" w14:textId="77777777" w:rsidR="009B1A90" w:rsidRDefault="009B1A90">
            <w:r>
              <w:t>Cemetery</w:t>
            </w:r>
          </w:p>
          <w:p w14:paraId="47AB2993" w14:textId="77777777" w:rsidR="00D40A2A" w:rsidRPr="00D40A2A" w:rsidRDefault="00D40A2A" w:rsidP="00D40A2A">
            <w:pPr>
              <w:numPr>
                <w:ilvl w:val="0"/>
                <w:numId w:val="3"/>
              </w:numPr>
              <w:rPr>
                <w:rFonts w:cs="Tahoma"/>
                <w:b/>
                <w:bCs/>
                <w:szCs w:val="22"/>
              </w:rPr>
            </w:pPr>
            <w:r w:rsidRPr="002F6CC7">
              <w:rPr>
                <w:rFonts w:cs="Tahoma"/>
                <w:szCs w:val="22"/>
              </w:rPr>
              <w:t>To receive an update report on Worcester Road Cemetery and the Closed Churchyard at St Mary the Virgin Church from the Assets and Operations Officer.</w:t>
            </w:r>
          </w:p>
          <w:p w14:paraId="00FBF374" w14:textId="77777777" w:rsidR="008D79DB" w:rsidRDefault="00260448" w:rsidP="00131C9E">
            <w:pPr>
              <w:ind w:left="360"/>
              <w:rPr>
                <w:rFonts w:cs="Tahoma"/>
                <w:szCs w:val="22"/>
              </w:rPr>
            </w:pPr>
            <w:r w:rsidRPr="00EF40B9">
              <w:rPr>
                <w:rFonts w:cs="Tahoma"/>
                <w:szCs w:val="22"/>
              </w:rPr>
              <w:t>Discussion regarding the Leylandii hedge</w:t>
            </w:r>
            <w:r w:rsidR="00164D56" w:rsidRPr="00EF40B9">
              <w:rPr>
                <w:rFonts w:cs="Tahoma"/>
                <w:szCs w:val="22"/>
              </w:rPr>
              <w:t xml:space="preserve">s and the problems </w:t>
            </w:r>
            <w:r w:rsidR="00200F21" w:rsidRPr="00EF40B9">
              <w:rPr>
                <w:rFonts w:cs="Tahoma"/>
                <w:szCs w:val="22"/>
              </w:rPr>
              <w:t xml:space="preserve">with overgrowing and management. Cllr </w:t>
            </w:r>
            <w:r w:rsidR="00B04B9B" w:rsidRPr="00EF40B9">
              <w:rPr>
                <w:rFonts w:cs="Tahoma"/>
                <w:szCs w:val="22"/>
              </w:rPr>
              <w:t xml:space="preserve">Coleman proposed the </w:t>
            </w:r>
            <w:r w:rsidR="00560404" w:rsidRPr="00EF40B9">
              <w:rPr>
                <w:rFonts w:cs="Tahoma"/>
                <w:szCs w:val="22"/>
              </w:rPr>
              <w:t xml:space="preserve">Council </w:t>
            </w:r>
            <w:r w:rsidR="0090703A" w:rsidRPr="00EF40B9">
              <w:rPr>
                <w:rFonts w:cs="Tahoma"/>
                <w:szCs w:val="22"/>
              </w:rPr>
              <w:t xml:space="preserve">approves the </w:t>
            </w:r>
            <w:r w:rsidR="000D46BE">
              <w:rPr>
                <w:rFonts w:cs="Tahoma"/>
                <w:szCs w:val="22"/>
              </w:rPr>
              <w:t xml:space="preserve">cost to remove it is set in the committee budget. </w:t>
            </w:r>
            <w:r w:rsidR="008D79DB">
              <w:rPr>
                <w:rFonts w:cs="Tahoma"/>
                <w:szCs w:val="22"/>
              </w:rPr>
              <w:t xml:space="preserve">Cllr Cahill seconded. </w:t>
            </w:r>
          </w:p>
          <w:p w14:paraId="61865D6F" w14:textId="6E09973D" w:rsidR="00131C9E" w:rsidRPr="00EF40B9" w:rsidRDefault="006634D1" w:rsidP="00131C9E">
            <w:pPr>
              <w:ind w:left="360"/>
              <w:rPr>
                <w:rFonts w:cs="Tahoma"/>
                <w:szCs w:val="22"/>
              </w:rPr>
            </w:pPr>
            <w:r>
              <w:rPr>
                <w:rFonts w:cs="Tahoma"/>
                <w:szCs w:val="22"/>
              </w:rPr>
              <w:t xml:space="preserve"> </w:t>
            </w:r>
          </w:p>
          <w:p w14:paraId="11E5F783" w14:textId="77777777" w:rsidR="00D40A2A" w:rsidRPr="004B0C43" w:rsidRDefault="00D40A2A" w:rsidP="00D40A2A">
            <w:pPr>
              <w:numPr>
                <w:ilvl w:val="0"/>
                <w:numId w:val="3"/>
              </w:numPr>
              <w:rPr>
                <w:rFonts w:cs="Tahoma"/>
                <w:b/>
                <w:bCs/>
                <w:szCs w:val="22"/>
              </w:rPr>
            </w:pPr>
            <w:r w:rsidRPr="00D40A2A">
              <w:rPr>
                <w:rFonts w:cs="Tahoma"/>
                <w:szCs w:val="22"/>
              </w:rPr>
              <w:t>To receive and consider an application for a new memorial bench at Worcester Road Cemetery.</w:t>
            </w:r>
          </w:p>
          <w:p w14:paraId="17B4C540" w14:textId="68765095" w:rsidR="004B0C43" w:rsidRDefault="00115303" w:rsidP="004B0C43">
            <w:pPr>
              <w:ind w:left="360"/>
              <w:rPr>
                <w:rFonts w:cs="Tahoma"/>
                <w:szCs w:val="22"/>
              </w:rPr>
            </w:pPr>
            <w:r w:rsidRPr="00044A70">
              <w:rPr>
                <w:rFonts w:cs="Tahoma"/>
                <w:szCs w:val="22"/>
              </w:rPr>
              <w:t xml:space="preserve">Cllr Coleman raised concerns about </w:t>
            </w:r>
            <w:r w:rsidR="00626A1F" w:rsidRPr="00044A70">
              <w:rPr>
                <w:rFonts w:cs="Tahoma"/>
                <w:szCs w:val="22"/>
              </w:rPr>
              <w:t xml:space="preserve">the Council don’t have </w:t>
            </w:r>
            <w:r w:rsidR="00044A70" w:rsidRPr="00044A70">
              <w:rPr>
                <w:rFonts w:cs="Tahoma"/>
                <w:szCs w:val="22"/>
              </w:rPr>
              <w:t xml:space="preserve">a mechanism to stipulate the type of bench/ furniture that is installed. </w:t>
            </w:r>
            <w:r w:rsidR="00044A70">
              <w:rPr>
                <w:rFonts w:cs="Tahoma"/>
                <w:szCs w:val="22"/>
              </w:rPr>
              <w:t xml:space="preserve"> </w:t>
            </w:r>
            <w:r w:rsidR="000A2BCF">
              <w:rPr>
                <w:rFonts w:cs="Tahoma"/>
                <w:szCs w:val="22"/>
              </w:rPr>
              <w:t xml:space="preserve">The Town Clerk </w:t>
            </w:r>
            <w:r w:rsidR="00DE60F1">
              <w:rPr>
                <w:rFonts w:cs="Tahoma"/>
                <w:szCs w:val="22"/>
              </w:rPr>
              <w:t xml:space="preserve">advised that </w:t>
            </w:r>
            <w:r w:rsidR="00A1075B">
              <w:rPr>
                <w:rFonts w:cs="Tahoma"/>
                <w:szCs w:val="22"/>
              </w:rPr>
              <w:t>th</w:t>
            </w:r>
            <w:r w:rsidR="00C5047F">
              <w:rPr>
                <w:rFonts w:cs="Tahoma"/>
                <w:szCs w:val="22"/>
              </w:rPr>
              <w:t xml:space="preserve">ere is a new process where </w:t>
            </w:r>
            <w:r w:rsidR="00D97B80">
              <w:rPr>
                <w:rFonts w:cs="Tahoma"/>
                <w:szCs w:val="22"/>
              </w:rPr>
              <w:t xml:space="preserve">sustainable materials are chosen by the Council </w:t>
            </w:r>
            <w:r w:rsidR="00A20274">
              <w:rPr>
                <w:rFonts w:cs="Tahoma"/>
                <w:szCs w:val="22"/>
              </w:rPr>
              <w:t xml:space="preserve">and the customer </w:t>
            </w:r>
            <w:r w:rsidR="00A6725B">
              <w:rPr>
                <w:rFonts w:cs="Tahoma"/>
                <w:szCs w:val="22"/>
              </w:rPr>
              <w:t>pays for the bench and installation.</w:t>
            </w:r>
          </w:p>
          <w:p w14:paraId="7C5D213D" w14:textId="3EDA8CDE" w:rsidR="00D40A2A" w:rsidRPr="00044A70" w:rsidRDefault="00543AE8" w:rsidP="004B0C43">
            <w:pPr>
              <w:ind w:left="360"/>
              <w:rPr>
                <w:rFonts w:cs="Tahoma"/>
                <w:szCs w:val="22"/>
              </w:rPr>
            </w:pPr>
            <w:r>
              <w:rPr>
                <w:rFonts w:cs="Tahoma"/>
                <w:szCs w:val="22"/>
              </w:rPr>
              <w:t xml:space="preserve">Cllrs considered the application and approved it. </w:t>
            </w:r>
          </w:p>
        </w:tc>
      </w:tr>
      <w:tr w:rsidR="009B1A90" w14:paraId="2609DF95" w14:textId="77777777" w:rsidTr="008254E8">
        <w:tc>
          <w:tcPr>
            <w:tcW w:w="1271" w:type="dxa"/>
          </w:tcPr>
          <w:p w14:paraId="48F1884E" w14:textId="77777777" w:rsidR="009B1A90" w:rsidRDefault="009B1A90"/>
        </w:tc>
        <w:tc>
          <w:tcPr>
            <w:tcW w:w="7745" w:type="dxa"/>
          </w:tcPr>
          <w:p w14:paraId="4FB6A23D" w14:textId="77777777" w:rsidR="009B1A90" w:rsidRDefault="009B1A90">
            <w:r>
              <w:t>Grounds Maintenance</w:t>
            </w:r>
          </w:p>
          <w:p w14:paraId="24E2D0CF" w14:textId="77777777" w:rsidR="008E7522" w:rsidRPr="008E7522" w:rsidRDefault="008E7522" w:rsidP="008E7522">
            <w:pPr>
              <w:numPr>
                <w:ilvl w:val="0"/>
                <w:numId w:val="2"/>
              </w:numPr>
              <w:rPr>
                <w:rFonts w:cs="Tahoma"/>
                <w:b/>
                <w:bCs/>
                <w:szCs w:val="22"/>
              </w:rPr>
            </w:pPr>
            <w:r>
              <w:rPr>
                <w:rFonts w:cs="Tahoma"/>
                <w:szCs w:val="22"/>
              </w:rPr>
              <w:t>To receive an update from the Assets and Operations Officer</w:t>
            </w:r>
          </w:p>
          <w:p w14:paraId="45BA5EB1" w14:textId="68F5CFA0" w:rsidR="008E7522" w:rsidRPr="008E7522" w:rsidRDefault="008E7522" w:rsidP="008E7522">
            <w:pPr>
              <w:numPr>
                <w:ilvl w:val="0"/>
                <w:numId w:val="2"/>
              </w:numPr>
              <w:rPr>
                <w:rFonts w:cs="Tahoma"/>
                <w:b/>
                <w:bCs/>
                <w:szCs w:val="22"/>
              </w:rPr>
            </w:pPr>
            <w:r>
              <w:rPr>
                <w:rFonts w:cs="Tahoma"/>
                <w:szCs w:val="22"/>
              </w:rPr>
              <w:t>To consider a quotation from the Assets and Operations Officer for H&amp;S monitoring and reporting software</w:t>
            </w:r>
            <w:r w:rsidR="00354E55">
              <w:rPr>
                <w:rFonts w:cs="Tahoma"/>
                <w:szCs w:val="22"/>
              </w:rPr>
              <w:t>.</w:t>
            </w:r>
          </w:p>
          <w:p w14:paraId="75828ACE" w14:textId="77777777" w:rsidR="008E52D4" w:rsidRPr="00612DE0" w:rsidRDefault="008E52D4" w:rsidP="008E52D4">
            <w:pPr>
              <w:ind w:left="360"/>
              <w:rPr>
                <w:rFonts w:cs="Tahoma"/>
                <w:b/>
                <w:bCs/>
                <w:szCs w:val="22"/>
              </w:rPr>
            </w:pPr>
          </w:p>
          <w:p w14:paraId="002EC6C8" w14:textId="01099DC2" w:rsidR="00612DE0" w:rsidRPr="00354E55" w:rsidRDefault="0069572D" w:rsidP="00612DE0">
            <w:pPr>
              <w:ind w:left="360"/>
              <w:rPr>
                <w:rFonts w:cs="Tahoma"/>
                <w:szCs w:val="22"/>
              </w:rPr>
            </w:pPr>
            <w:r w:rsidRPr="00354E55">
              <w:rPr>
                <w:rFonts w:cs="Tahoma"/>
                <w:szCs w:val="22"/>
              </w:rPr>
              <w:t xml:space="preserve">Cllrs raised concerns </w:t>
            </w:r>
            <w:r w:rsidR="0007246B" w:rsidRPr="00354E55">
              <w:rPr>
                <w:rFonts w:cs="Tahoma"/>
                <w:szCs w:val="22"/>
              </w:rPr>
              <w:t xml:space="preserve">about costs and requested </w:t>
            </w:r>
            <w:r w:rsidR="004763BD" w:rsidRPr="00354E55">
              <w:rPr>
                <w:rFonts w:cs="Tahoma"/>
                <w:szCs w:val="22"/>
              </w:rPr>
              <w:t xml:space="preserve">The Estates and Assets Officer looks at alternative options </w:t>
            </w:r>
            <w:r w:rsidR="00CD30C9" w:rsidRPr="00354E55">
              <w:rPr>
                <w:rFonts w:cs="Tahoma"/>
                <w:szCs w:val="22"/>
              </w:rPr>
              <w:t xml:space="preserve">and gets competitive quotes </w:t>
            </w:r>
            <w:r w:rsidR="00E231AE" w:rsidRPr="00354E55">
              <w:rPr>
                <w:rFonts w:cs="Tahoma"/>
                <w:szCs w:val="22"/>
              </w:rPr>
              <w:t>that reflect the size of the organisation</w:t>
            </w:r>
            <w:r w:rsidR="00354E55" w:rsidRPr="00354E55">
              <w:rPr>
                <w:rFonts w:cs="Tahoma"/>
                <w:szCs w:val="22"/>
              </w:rPr>
              <w:t xml:space="preserve">. In addition Cllrs would like to know what other town councils use and whether some collaboration would be possible. </w:t>
            </w:r>
          </w:p>
          <w:p w14:paraId="001C2569" w14:textId="30F2C90A" w:rsidR="008E7522" w:rsidRPr="008E7522" w:rsidRDefault="008E7522" w:rsidP="008E7522">
            <w:pPr>
              <w:numPr>
                <w:ilvl w:val="0"/>
                <w:numId w:val="2"/>
              </w:numPr>
              <w:rPr>
                <w:rFonts w:cs="Tahoma"/>
                <w:b/>
                <w:bCs/>
                <w:szCs w:val="22"/>
              </w:rPr>
            </w:pPr>
            <w:r w:rsidRPr="008E7522">
              <w:rPr>
                <w:rFonts w:cs="Tahoma"/>
                <w:szCs w:val="22"/>
              </w:rPr>
              <w:t>To consider a quotation for a Billy Goat leaf and debris vacuum</w:t>
            </w:r>
            <w:r w:rsidR="00631452">
              <w:rPr>
                <w:rFonts w:cs="Tahoma"/>
                <w:szCs w:val="22"/>
              </w:rPr>
              <w:t xml:space="preserve">. </w:t>
            </w:r>
          </w:p>
          <w:p w14:paraId="12E3B790" w14:textId="77777777" w:rsidR="008E52D4" w:rsidRPr="00512B2A" w:rsidRDefault="008E52D4" w:rsidP="008E52D4">
            <w:pPr>
              <w:ind w:left="360"/>
              <w:rPr>
                <w:rFonts w:cs="Tahoma"/>
                <w:b/>
                <w:bCs/>
                <w:szCs w:val="22"/>
              </w:rPr>
            </w:pPr>
          </w:p>
          <w:p w14:paraId="7506EEF3" w14:textId="5F32B762" w:rsidR="008E7522" w:rsidRDefault="00512B2A" w:rsidP="007D7014">
            <w:pPr>
              <w:ind w:left="360"/>
            </w:pPr>
            <w:r>
              <w:rPr>
                <w:rFonts w:cs="Tahoma"/>
                <w:szCs w:val="22"/>
              </w:rPr>
              <w:t xml:space="preserve">Cllrs raised </w:t>
            </w:r>
            <w:r w:rsidR="00765B4B">
              <w:rPr>
                <w:rFonts w:cs="Tahoma"/>
                <w:szCs w:val="22"/>
              </w:rPr>
              <w:t>questions</w:t>
            </w:r>
            <w:r>
              <w:rPr>
                <w:rFonts w:cs="Tahoma"/>
                <w:szCs w:val="22"/>
              </w:rPr>
              <w:t xml:space="preserve"> about </w:t>
            </w:r>
            <w:r w:rsidR="00765B4B">
              <w:rPr>
                <w:rFonts w:cs="Tahoma"/>
                <w:szCs w:val="22"/>
              </w:rPr>
              <w:t xml:space="preserve">the </w:t>
            </w:r>
            <w:r w:rsidR="00322764">
              <w:rPr>
                <w:rFonts w:cs="Tahoma"/>
                <w:szCs w:val="22"/>
              </w:rPr>
              <w:t>need for a Billy Goat</w:t>
            </w:r>
            <w:r w:rsidR="003F02B6">
              <w:rPr>
                <w:rFonts w:cs="Tahoma"/>
                <w:szCs w:val="22"/>
              </w:rPr>
              <w:t>.</w:t>
            </w:r>
            <w:r w:rsidR="0068069A">
              <w:rPr>
                <w:rFonts w:cs="Tahoma"/>
                <w:szCs w:val="22"/>
              </w:rPr>
              <w:t xml:space="preserve"> </w:t>
            </w:r>
            <w:r w:rsidR="0049207B">
              <w:rPr>
                <w:rFonts w:cs="Tahoma"/>
                <w:szCs w:val="22"/>
              </w:rPr>
              <w:t xml:space="preserve">The committee would like the Estates and Assets </w:t>
            </w:r>
            <w:r w:rsidR="00E95289">
              <w:rPr>
                <w:rFonts w:cs="Tahoma"/>
                <w:szCs w:val="22"/>
              </w:rPr>
              <w:t xml:space="preserve">Officer to provide a more detailed business case </w:t>
            </w:r>
            <w:r w:rsidR="007966D7">
              <w:rPr>
                <w:rFonts w:cs="Tahoma"/>
                <w:szCs w:val="22"/>
              </w:rPr>
              <w:t xml:space="preserve">for the purchase and </w:t>
            </w:r>
            <w:r w:rsidR="007D7014">
              <w:rPr>
                <w:rFonts w:cs="Tahoma"/>
                <w:szCs w:val="22"/>
              </w:rPr>
              <w:t xml:space="preserve">consider electrical versions. </w:t>
            </w:r>
          </w:p>
        </w:tc>
      </w:tr>
      <w:tr w:rsidR="00EA7281" w14:paraId="3261C491" w14:textId="77777777" w:rsidTr="008254E8">
        <w:tc>
          <w:tcPr>
            <w:tcW w:w="1271" w:type="dxa"/>
          </w:tcPr>
          <w:p w14:paraId="347390F2" w14:textId="77777777" w:rsidR="00EA7281" w:rsidRDefault="00EA7281"/>
        </w:tc>
        <w:tc>
          <w:tcPr>
            <w:tcW w:w="7745" w:type="dxa"/>
          </w:tcPr>
          <w:p w14:paraId="508C533A" w14:textId="77777777" w:rsidR="00EA7281" w:rsidRDefault="00EA7281"/>
        </w:tc>
      </w:tr>
      <w:tr w:rsidR="009B1A90" w14:paraId="2F9F883D" w14:textId="77777777" w:rsidTr="008254E8">
        <w:tc>
          <w:tcPr>
            <w:tcW w:w="1271" w:type="dxa"/>
          </w:tcPr>
          <w:p w14:paraId="68008CC0" w14:textId="77777777" w:rsidR="009B1A90" w:rsidRDefault="009B1A90"/>
        </w:tc>
        <w:tc>
          <w:tcPr>
            <w:tcW w:w="7745" w:type="dxa"/>
          </w:tcPr>
          <w:p w14:paraId="5FE332AF" w14:textId="77777777" w:rsidR="009B1A90" w:rsidRDefault="009B1A90">
            <w:r>
              <w:t>Committee Budget 2026/27</w:t>
            </w:r>
          </w:p>
          <w:p w14:paraId="78249CC7" w14:textId="0C81C8D2" w:rsidR="009B1A90" w:rsidRDefault="00D4012C">
            <w:r>
              <w:t xml:space="preserve">Cllr Graves </w:t>
            </w:r>
            <w:r w:rsidR="00B11702">
              <w:t>proposed the</w:t>
            </w:r>
            <w:r w:rsidR="00490510">
              <w:t xml:space="preserve"> committee budget was </w:t>
            </w:r>
            <w:r w:rsidR="00B11702">
              <w:t xml:space="preserve">accepted. Seconded by Cllr Cahill. </w:t>
            </w:r>
          </w:p>
        </w:tc>
      </w:tr>
      <w:tr w:rsidR="009B1A90" w14:paraId="338941FC" w14:textId="77777777" w:rsidTr="008254E8">
        <w:tc>
          <w:tcPr>
            <w:tcW w:w="1271" w:type="dxa"/>
          </w:tcPr>
          <w:p w14:paraId="30B6B178" w14:textId="77777777" w:rsidR="009B1A90" w:rsidRDefault="009B1A90"/>
        </w:tc>
        <w:tc>
          <w:tcPr>
            <w:tcW w:w="7745" w:type="dxa"/>
          </w:tcPr>
          <w:p w14:paraId="6CE8B053" w14:textId="77777777" w:rsidR="009B1A90" w:rsidRDefault="009B1A90">
            <w:r>
              <w:t>Planning Applications</w:t>
            </w:r>
          </w:p>
          <w:p w14:paraId="35C15498" w14:textId="77777777" w:rsidR="00434246" w:rsidRDefault="00434246" w:rsidP="00434246">
            <w:pPr>
              <w:pStyle w:val="ListParagraph"/>
              <w:numPr>
                <w:ilvl w:val="0"/>
                <w:numId w:val="4"/>
              </w:numPr>
            </w:pPr>
            <w:r>
              <w:t xml:space="preserve">APPLICATION NO: </w:t>
            </w:r>
            <w:hyperlink r:id="rId10" w:history="1">
              <w:r w:rsidRPr="00D36FF1">
                <w:rPr>
                  <w:rStyle w:val="Hyperlink"/>
                </w:rPr>
                <w:t>25/02374/FUL</w:t>
              </w:r>
            </w:hyperlink>
          </w:p>
          <w:p w14:paraId="54D7092F" w14:textId="77777777" w:rsidR="00434246" w:rsidRDefault="00434246" w:rsidP="00434246">
            <w:pPr>
              <w:pStyle w:val="ListParagraph"/>
              <w:ind w:left="360"/>
            </w:pPr>
            <w:r>
              <w:t>PROPOSAL: Hard and soft landscaping works to include replacement of existing pergola with new timber structure with metal framed glazed roof, addition of fixed seating, provision of lighting and associated works. Relocation of bin sheds.</w:t>
            </w:r>
          </w:p>
          <w:p w14:paraId="5888323B" w14:textId="7AEC505A" w:rsidR="00434246" w:rsidRDefault="00434246" w:rsidP="00434246">
            <w:pPr>
              <w:pStyle w:val="ListParagraph"/>
              <w:ind w:left="360"/>
            </w:pPr>
            <w:r>
              <w:t>LOCATION: The Fox Hotel Market Place Chipping Norton</w:t>
            </w:r>
            <w:r w:rsidR="00DA51DD">
              <w:br/>
            </w:r>
            <w:r w:rsidR="00DA51DD">
              <w:br/>
              <w:t>No comment</w:t>
            </w:r>
            <w:r>
              <w:br/>
            </w:r>
          </w:p>
          <w:p w14:paraId="7BFBD952" w14:textId="77777777" w:rsidR="00434246" w:rsidRDefault="00434246" w:rsidP="00434246">
            <w:pPr>
              <w:pStyle w:val="ListParagraph"/>
              <w:numPr>
                <w:ilvl w:val="0"/>
                <w:numId w:val="4"/>
              </w:numPr>
            </w:pPr>
            <w:r>
              <w:t xml:space="preserve">APPLICATION NO: </w:t>
            </w:r>
            <w:hyperlink r:id="rId11" w:history="1">
              <w:r w:rsidRPr="003B21EF">
                <w:rPr>
                  <w:rStyle w:val="Hyperlink"/>
                </w:rPr>
                <w:t>25/02446/HHD</w:t>
              </w:r>
            </w:hyperlink>
          </w:p>
          <w:p w14:paraId="07CD2178" w14:textId="77777777" w:rsidR="00434246" w:rsidRDefault="00434246" w:rsidP="00434246">
            <w:pPr>
              <w:pStyle w:val="ListParagraph"/>
              <w:ind w:left="360"/>
            </w:pPr>
            <w:r>
              <w:t>PROPOSAL: The construction of a rear dormer window, insertion of a rooflight in front roof slope, and alterations to the fenestration including the addition of a first floor side window.</w:t>
            </w:r>
          </w:p>
          <w:p w14:paraId="6389A3AD" w14:textId="6F19A7EF" w:rsidR="00434246" w:rsidRDefault="00434246" w:rsidP="00434246">
            <w:pPr>
              <w:pStyle w:val="ListParagraph"/>
              <w:ind w:left="360"/>
            </w:pPr>
            <w:r>
              <w:t>LOCATION: 7 Toy Lane Chipping Norton Oxfordshire</w:t>
            </w:r>
            <w:r w:rsidR="00DA51DD">
              <w:br/>
            </w:r>
            <w:r w:rsidR="00DA51DD">
              <w:br/>
            </w:r>
            <w:r w:rsidR="00E76308">
              <w:t>No comment</w:t>
            </w:r>
            <w:r>
              <w:br/>
            </w:r>
          </w:p>
          <w:p w14:paraId="32590EB2" w14:textId="77777777" w:rsidR="00434246" w:rsidRPr="00757A1A" w:rsidRDefault="00434246" w:rsidP="00434246">
            <w:pPr>
              <w:pStyle w:val="ListParagraph"/>
              <w:numPr>
                <w:ilvl w:val="0"/>
                <w:numId w:val="4"/>
              </w:numPr>
            </w:pPr>
            <w:r>
              <w:t>A</w:t>
            </w:r>
            <w:r w:rsidRPr="00757A1A">
              <w:t xml:space="preserve">PPLICATION NO: </w:t>
            </w:r>
            <w:hyperlink r:id="rId12" w:history="1">
              <w:r w:rsidRPr="00757A1A">
                <w:rPr>
                  <w:rStyle w:val="Hyperlink"/>
                </w:rPr>
                <w:t>25/02550/HHD</w:t>
              </w:r>
            </w:hyperlink>
          </w:p>
          <w:p w14:paraId="1D959D41" w14:textId="77777777" w:rsidR="00434246" w:rsidRPr="00757A1A" w:rsidRDefault="00434246" w:rsidP="00434246">
            <w:pPr>
              <w:pStyle w:val="ListParagraph"/>
              <w:ind w:left="360"/>
            </w:pPr>
            <w:r w:rsidRPr="00757A1A">
              <w:t>PROPOSAL: Erection of single storey side and rear extensions, and roof alterations with addition</w:t>
            </w:r>
            <w:r>
              <w:t xml:space="preserve"> </w:t>
            </w:r>
            <w:r w:rsidRPr="00757A1A">
              <w:t>of solar PV panels</w:t>
            </w:r>
          </w:p>
          <w:p w14:paraId="0FBE913F" w14:textId="21CA3A80" w:rsidR="00434246" w:rsidRDefault="00434246" w:rsidP="00434246">
            <w:pPr>
              <w:pStyle w:val="ListParagraph"/>
              <w:ind w:left="360"/>
            </w:pPr>
            <w:r w:rsidRPr="00757A1A">
              <w:t>LOCATION: Quarry Cottage Wards Road Chipping Norton</w:t>
            </w:r>
            <w:r w:rsidR="00C652A2">
              <w:br/>
            </w:r>
            <w:r w:rsidR="00C652A2">
              <w:br/>
            </w:r>
            <w:r w:rsidR="000A7788">
              <w:t xml:space="preserve">Support – </w:t>
            </w:r>
            <w:r w:rsidR="005F7753">
              <w:t>Solar</w:t>
            </w:r>
            <w:r>
              <w:br/>
            </w:r>
          </w:p>
          <w:p w14:paraId="1CD6CE11" w14:textId="77777777" w:rsidR="00434246" w:rsidRPr="009B7B08" w:rsidRDefault="00434246" w:rsidP="00434246">
            <w:pPr>
              <w:pStyle w:val="ListParagraph"/>
              <w:numPr>
                <w:ilvl w:val="0"/>
                <w:numId w:val="4"/>
              </w:numPr>
            </w:pPr>
            <w:r w:rsidRPr="009B7B08">
              <w:t xml:space="preserve">APPLICATION NO: </w:t>
            </w:r>
            <w:hyperlink r:id="rId13" w:history="1">
              <w:r w:rsidRPr="009B7B08">
                <w:rPr>
                  <w:rStyle w:val="Hyperlink"/>
                </w:rPr>
                <w:t>25/02570/LBC</w:t>
              </w:r>
            </w:hyperlink>
          </w:p>
          <w:p w14:paraId="77AC3425" w14:textId="77777777" w:rsidR="00434246" w:rsidRPr="009B7B08" w:rsidRDefault="00434246" w:rsidP="00434246">
            <w:pPr>
              <w:pStyle w:val="ListParagraph"/>
              <w:ind w:left="360"/>
            </w:pPr>
            <w:r w:rsidRPr="009B7B08">
              <w:t>PROPOSAL: Internal alterations to ground floor layout and associated refurbishment works</w:t>
            </w:r>
          </w:p>
          <w:p w14:paraId="245964B5" w14:textId="7E0137AA" w:rsidR="00434246" w:rsidRPr="009B7B08" w:rsidRDefault="00434246" w:rsidP="00434246">
            <w:pPr>
              <w:pStyle w:val="ListParagraph"/>
              <w:ind w:left="360"/>
            </w:pPr>
            <w:r w:rsidRPr="009B7B08">
              <w:t>LOCATION: 19 High Street Chipping Norton Oxfordshire</w:t>
            </w:r>
            <w:r w:rsidR="005F7753">
              <w:br/>
            </w:r>
            <w:r w:rsidR="005F7753">
              <w:br/>
            </w:r>
            <w:r w:rsidR="00C9642A">
              <w:t xml:space="preserve">Comment – </w:t>
            </w:r>
            <w:r w:rsidR="0078730A">
              <w:t>Materials in keeping with c</w:t>
            </w:r>
            <w:r w:rsidR="00C9642A">
              <w:t>onservation area</w:t>
            </w:r>
            <w:r>
              <w:br/>
            </w:r>
          </w:p>
          <w:p w14:paraId="14793193" w14:textId="77777777" w:rsidR="00434246" w:rsidRPr="004D7154" w:rsidRDefault="00434246" w:rsidP="00434246">
            <w:pPr>
              <w:pStyle w:val="ListParagraph"/>
              <w:numPr>
                <w:ilvl w:val="0"/>
                <w:numId w:val="4"/>
              </w:numPr>
            </w:pPr>
            <w:r w:rsidRPr="004D7154">
              <w:t xml:space="preserve">APPLICATION NO: </w:t>
            </w:r>
            <w:hyperlink r:id="rId14" w:history="1">
              <w:r w:rsidRPr="004D7154">
                <w:rPr>
                  <w:rStyle w:val="Hyperlink"/>
                </w:rPr>
                <w:t>25/02232/S73</w:t>
              </w:r>
            </w:hyperlink>
          </w:p>
          <w:p w14:paraId="086F8243" w14:textId="77777777" w:rsidR="00434246" w:rsidRPr="004D7154" w:rsidRDefault="00434246" w:rsidP="00434246">
            <w:pPr>
              <w:pStyle w:val="ListParagraph"/>
              <w:ind w:left="360"/>
            </w:pPr>
            <w:r w:rsidRPr="004D7154">
              <w:t>PROPOSAL: Variation of condition 2 of permission 25/00052/FUL to allow adjustment in the</w:t>
            </w:r>
            <w:r>
              <w:t xml:space="preserve"> </w:t>
            </w:r>
            <w:r w:rsidRPr="004D7154">
              <w:t>siting of air source heat pumps (retrospective)</w:t>
            </w:r>
          </w:p>
          <w:p w14:paraId="38E4FE1C" w14:textId="77777777" w:rsidR="00434246" w:rsidRPr="004D7154" w:rsidRDefault="00434246" w:rsidP="00434246">
            <w:pPr>
              <w:pStyle w:val="ListParagraph"/>
              <w:ind w:left="360"/>
            </w:pPr>
            <w:r w:rsidRPr="004D7154">
              <w:t>APPLICATION NO: 25/00052/FUL</w:t>
            </w:r>
          </w:p>
          <w:p w14:paraId="43F553BC" w14:textId="77777777" w:rsidR="00434246" w:rsidRPr="004D7154" w:rsidRDefault="00434246" w:rsidP="00434246">
            <w:pPr>
              <w:pStyle w:val="ListParagraph"/>
              <w:ind w:left="360"/>
            </w:pPr>
            <w:r w:rsidRPr="004D7154">
              <w:t>PROPOSAL: Installation of 3 x air source heat pumps.</w:t>
            </w:r>
          </w:p>
          <w:p w14:paraId="359A2BCA" w14:textId="77777777" w:rsidR="00434246" w:rsidRDefault="00434246" w:rsidP="00434246">
            <w:pPr>
              <w:pStyle w:val="ListParagraph"/>
              <w:ind w:left="360"/>
            </w:pPr>
            <w:r w:rsidRPr="004D7154">
              <w:t>LOCATION: Chipping Norton Library Goddards Lane Chipping Norton</w:t>
            </w:r>
          </w:p>
          <w:p w14:paraId="6FEBFD00" w14:textId="77777777" w:rsidR="00FF5012" w:rsidRDefault="00FF5012" w:rsidP="00434246">
            <w:pPr>
              <w:pStyle w:val="ListParagraph"/>
              <w:ind w:left="360"/>
            </w:pPr>
          </w:p>
          <w:p w14:paraId="380E9697" w14:textId="46DB3730" w:rsidR="00FF5012" w:rsidRDefault="008C7BB3" w:rsidP="00434246">
            <w:pPr>
              <w:pStyle w:val="ListParagraph"/>
              <w:ind w:left="360"/>
            </w:pPr>
            <w:r>
              <w:t>No comment</w:t>
            </w:r>
          </w:p>
          <w:p w14:paraId="768EABB6" w14:textId="77777777" w:rsidR="00434246" w:rsidRDefault="00434246" w:rsidP="00434246">
            <w:pPr>
              <w:pStyle w:val="ListParagraph"/>
              <w:ind w:left="360"/>
            </w:pPr>
          </w:p>
          <w:p w14:paraId="5A5E6252" w14:textId="77777777" w:rsidR="00434246" w:rsidRPr="00052C43" w:rsidRDefault="00434246" w:rsidP="00434246">
            <w:pPr>
              <w:pStyle w:val="ListParagraph"/>
              <w:numPr>
                <w:ilvl w:val="0"/>
                <w:numId w:val="4"/>
              </w:numPr>
            </w:pPr>
            <w:r w:rsidRPr="00052C43">
              <w:t xml:space="preserve">APPLICATION NO: </w:t>
            </w:r>
            <w:hyperlink r:id="rId15" w:history="1">
              <w:r w:rsidRPr="00052C43">
                <w:rPr>
                  <w:rStyle w:val="Hyperlink"/>
                </w:rPr>
                <w:t>25/02615/LBC</w:t>
              </w:r>
            </w:hyperlink>
          </w:p>
          <w:p w14:paraId="71EED1B5" w14:textId="77777777" w:rsidR="00434246" w:rsidRPr="00052C43" w:rsidRDefault="00434246" w:rsidP="00434246">
            <w:pPr>
              <w:pStyle w:val="ListParagraph"/>
              <w:ind w:left="360"/>
            </w:pPr>
            <w:r w:rsidRPr="00052C43">
              <w:t>PROPOSAL: Internal and external refurbishment works to include alterations and changes to</w:t>
            </w:r>
            <w:r>
              <w:t xml:space="preserve"> </w:t>
            </w:r>
            <w:r w:rsidRPr="00052C43">
              <w:t>layout, refurbishment of existing windows and external doors together with</w:t>
            </w:r>
            <w:r>
              <w:t xml:space="preserve"> </w:t>
            </w:r>
            <w:r w:rsidRPr="00052C43">
              <w:t>replacement rooflights and external painting.</w:t>
            </w:r>
          </w:p>
          <w:p w14:paraId="71EFF880" w14:textId="77777777" w:rsidR="00434246" w:rsidRDefault="00434246" w:rsidP="00434246">
            <w:pPr>
              <w:pStyle w:val="ListParagraph"/>
              <w:ind w:left="360"/>
            </w:pPr>
            <w:r w:rsidRPr="00052C43">
              <w:t>LOCATION: 7 Horsefair Chipping Norton Oxfordshire</w:t>
            </w:r>
          </w:p>
          <w:p w14:paraId="7066C4AF" w14:textId="77777777" w:rsidR="008C7BB3" w:rsidRDefault="008C7BB3" w:rsidP="00434246">
            <w:pPr>
              <w:pStyle w:val="ListParagraph"/>
              <w:ind w:left="360"/>
            </w:pPr>
          </w:p>
          <w:p w14:paraId="22F16353" w14:textId="07877E86" w:rsidR="008C7BB3" w:rsidRDefault="003D046A" w:rsidP="00434246">
            <w:pPr>
              <w:pStyle w:val="ListParagraph"/>
              <w:ind w:left="360"/>
            </w:pPr>
            <w:r>
              <w:t xml:space="preserve">Comment – Would like to </w:t>
            </w:r>
            <w:r w:rsidR="00E77478">
              <w:t xml:space="preserve">remain </w:t>
            </w:r>
            <w:r w:rsidR="00F50A5D">
              <w:t>commercial on bottom</w:t>
            </w:r>
          </w:p>
          <w:p w14:paraId="1E1D2822" w14:textId="77777777" w:rsidR="00434246" w:rsidRDefault="00434246" w:rsidP="00434246">
            <w:pPr>
              <w:pStyle w:val="ListParagraph"/>
              <w:ind w:left="360"/>
            </w:pPr>
          </w:p>
          <w:p w14:paraId="5F996DE7" w14:textId="77777777" w:rsidR="00434246" w:rsidRPr="006768DF" w:rsidRDefault="00434246" w:rsidP="00434246">
            <w:pPr>
              <w:pStyle w:val="ListParagraph"/>
              <w:numPr>
                <w:ilvl w:val="0"/>
                <w:numId w:val="4"/>
              </w:numPr>
            </w:pPr>
            <w:r w:rsidRPr="006768DF">
              <w:t xml:space="preserve">APPLICATION NO: </w:t>
            </w:r>
            <w:hyperlink r:id="rId16" w:history="1">
              <w:r w:rsidRPr="006768DF">
                <w:rPr>
                  <w:rStyle w:val="Hyperlink"/>
                </w:rPr>
                <w:t>25/02653/TDC</w:t>
              </w:r>
            </w:hyperlink>
          </w:p>
          <w:p w14:paraId="1C1A10AF" w14:textId="77777777" w:rsidR="00434246" w:rsidRPr="006768DF" w:rsidRDefault="00434246" w:rsidP="00434246">
            <w:pPr>
              <w:pStyle w:val="ListParagraph"/>
              <w:ind w:left="360"/>
            </w:pPr>
            <w:r w:rsidRPr="006768DF">
              <w:t>PROPOSAL: Technical details consent for the erection of 7 dwellings with car port, associated</w:t>
            </w:r>
            <w:r>
              <w:t xml:space="preserve"> </w:t>
            </w:r>
            <w:r w:rsidRPr="006768DF">
              <w:t>parking and landscaping, pursuant to Planning in Principle reference 24/01730/PIP.</w:t>
            </w:r>
          </w:p>
          <w:p w14:paraId="2EFED447" w14:textId="3BC85AD5" w:rsidR="00434246" w:rsidRDefault="00434246" w:rsidP="00434246">
            <w:pPr>
              <w:pStyle w:val="ListParagraph"/>
              <w:ind w:left="360"/>
            </w:pPr>
            <w:r w:rsidRPr="006768DF">
              <w:t>LOCATION: Land At (E) 429862 (N) 226882 Kennels Lane Chipping Norton</w:t>
            </w:r>
            <w:r w:rsidR="00447960">
              <w:br/>
            </w:r>
            <w:r w:rsidR="00447960">
              <w:br/>
            </w:r>
            <w:r w:rsidR="00244EDB">
              <w:t xml:space="preserve">Comment - </w:t>
            </w:r>
            <w:r w:rsidR="00D743CC">
              <w:t>Some local residents have expressed overdevelopment at the site.</w:t>
            </w:r>
            <w:r w:rsidR="002D4EF1">
              <w:t xml:space="preserve"> Sewage has not been addressed. </w:t>
            </w:r>
          </w:p>
          <w:p w14:paraId="6BC3044F" w14:textId="5CB3D23A" w:rsidR="00434246" w:rsidRDefault="00434246"/>
        </w:tc>
      </w:tr>
      <w:tr w:rsidR="009B1A90" w14:paraId="1B03F241" w14:textId="77777777" w:rsidTr="008254E8">
        <w:tc>
          <w:tcPr>
            <w:tcW w:w="1271" w:type="dxa"/>
          </w:tcPr>
          <w:p w14:paraId="53EF805B" w14:textId="77777777" w:rsidR="009B1A90" w:rsidRDefault="009B1A90"/>
        </w:tc>
        <w:tc>
          <w:tcPr>
            <w:tcW w:w="7745" w:type="dxa"/>
          </w:tcPr>
          <w:p w14:paraId="7B901573" w14:textId="77777777" w:rsidR="009B1A90" w:rsidRDefault="009B1A90">
            <w:r>
              <w:t>Date of Next Meeting</w:t>
            </w:r>
          </w:p>
          <w:p w14:paraId="261BFE9F" w14:textId="4D57C301" w:rsidR="009B1A90" w:rsidRDefault="009B1A90">
            <w:r>
              <w:t>Monday 19</w:t>
            </w:r>
            <w:r w:rsidRPr="009B1A90">
              <w:rPr>
                <w:vertAlign w:val="superscript"/>
              </w:rPr>
              <w:t>th</w:t>
            </w:r>
            <w:r>
              <w:t xml:space="preserve"> January 2025</w:t>
            </w:r>
          </w:p>
        </w:tc>
      </w:tr>
    </w:tbl>
    <w:p w14:paraId="28AC7C78" w14:textId="77777777" w:rsidR="00BA75D6" w:rsidRDefault="00BA75D6"/>
    <w:p w14:paraId="3758E25A" w14:textId="5FC18C78" w:rsidR="00EA5FD7" w:rsidRDefault="00EA5FD7">
      <w:r>
        <w:t xml:space="preserve">The Chair closed the meeting at </w:t>
      </w:r>
      <w:r w:rsidR="006A4A49">
        <w:t>8:05pm</w:t>
      </w:r>
    </w:p>
    <w:sectPr w:rsidR="00EA5FD7">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E51E" w14:textId="77777777" w:rsidR="00B13FBC" w:rsidRDefault="00B13FBC" w:rsidP="001F34F8">
      <w:pPr>
        <w:spacing w:after="0" w:line="240" w:lineRule="auto"/>
      </w:pPr>
      <w:r>
        <w:separator/>
      </w:r>
    </w:p>
  </w:endnote>
  <w:endnote w:type="continuationSeparator" w:id="0">
    <w:p w14:paraId="556370FA" w14:textId="77777777" w:rsidR="00B13FBC" w:rsidRDefault="00B13FBC" w:rsidP="001F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C177" w14:textId="77777777" w:rsidR="00B13FBC" w:rsidRDefault="00B13FBC" w:rsidP="001F34F8">
      <w:pPr>
        <w:spacing w:after="0" w:line="240" w:lineRule="auto"/>
      </w:pPr>
      <w:r>
        <w:separator/>
      </w:r>
    </w:p>
  </w:footnote>
  <w:footnote w:type="continuationSeparator" w:id="0">
    <w:p w14:paraId="08F26206" w14:textId="77777777" w:rsidR="00B13FBC" w:rsidRDefault="00B13FBC" w:rsidP="001F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0AF8" w14:textId="476DDB5F" w:rsidR="001F34F8" w:rsidRPr="001F34F8" w:rsidRDefault="000E4040" w:rsidP="001F34F8">
    <w:pPr>
      <w:keepNext/>
      <w:spacing w:after="0" w:line="240" w:lineRule="auto"/>
      <w:jc w:val="right"/>
      <w:outlineLvl w:val="0"/>
      <w:rPr>
        <w:rFonts w:ascii="Arial" w:eastAsia="Times New Roman" w:hAnsi="Arial" w:cs="Times New Roman"/>
        <w:b/>
        <w:kern w:val="0"/>
        <w:sz w:val="40"/>
        <w:szCs w:val="20"/>
        <w14:ligatures w14:val="none"/>
      </w:rPr>
    </w:pPr>
    <w:r>
      <w:rPr>
        <w:noProof/>
      </w:rPr>
      <w:drawing>
        <wp:anchor distT="0" distB="0" distL="114300" distR="114300" simplePos="0" relativeHeight="251658240" behindDoc="0" locked="0" layoutInCell="1" allowOverlap="1" wp14:anchorId="2906A67A" wp14:editId="1DB416DD">
          <wp:simplePos x="0" y="0"/>
          <wp:positionH relativeFrom="margin">
            <wp:posOffset>-304800</wp:posOffset>
          </wp:positionH>
          <wp:positionV relativeFrom="margin">
            <wp:posOffset>-1038225</wp:posOffset>
          </wp:positionV>
          <wp:extent cx="838200" cy="845820"/>
          <wp:effectExtent l="0" t="0" r="0" b="0"/>
          <wp:wrapSquare wrapText="bothSides"/>
          <wp:docPr id="1" name="Picture 1" descr="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age1.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45820"/>
                  </a:xfrm>
                  <a:prstGeom prst="rect">
                    <a:avLst/>
                  </a:prstGeom>
                  <a:noFill/>
                </pic:spPr>
              </pic:pic>
            </a:graphicData>
          </a:graphic>
          <wp14:sizeRelH relativeFrom="margin">
            <wp14:pctWidth>0</wp14:pctWidth>
          </wp14:sizeRelH>
          <wp14:sizeRelV relativeFrom="margin">
            <wp14:pctHeight>0</wp14:pctHeight>
          </wp14:sizeRelV>
        </wp:anchor>
      </w:drawing>
    </w:r>
    <w:r w:rsidR="001F34F8" w:rsidRPr="001F34F8">
      <w:rPr>
        <w:rFonts w:ascii="Arial" w:eastAsia="Times New Roman" w:hAnsi="Arial" w:cs="Times New Roman"/>
        <w:b/>
        <w:kern w:val="0"/>
        <w:sz w:val="40"/>
        <w:szCs w:val="20"/>
        <w14:ligatures w14:val="none"/>
      </w:rPr>
      <w:t>CHIPPING NORTON TOWN COUNCIL</w:t>
    </w:r>
  </w:p>
  <w:p w14:paraId="565CAF86" w14:textId="76842AE0" w:rsidR="001F34F8" w:rsidRPr="001F34F8" w:rsidRDefault="001F34F8" w:rsidP="001F34F8">
    <w:pPr>
      <w:keepNext/>
      <w:spacing w:after="0" w:line="240" w:lineRule="auto"/>
      <w:jc w:val="right"/>
      <w:outlineLvl w:val="1"/>
      <w:rPr>
        <w:rFonts w:ascii="Arial" w:eastAsia="Times New Roman" w:hAnsi="Arial" w:cs="Times New Roman"/>
        <w:b/>
        <w:kern w:val="0"/>
        <w:sz w:val="22"/>
        <w:szCs w:val="20"/>
        <w14:ligatures w14:val="none"/>
      </w:rPr>
    </w:pPr>
    <w:r w:rsidRPr="001F34F8">
      <w:rPr>
        <w:rFonts w:ascii="Arial" w:eastAsia="Times New Roman" w:hAnsi="Arial" w:cs="Times New Roman"/>
        <w:b/>
        <w:kern w:val="0"/>
        <w:sz w:val="22"/>
        <w:szCs w:val="20"/>
        <w14:ligatures w14:val="none"/>
      </w:rPr>
      <w:t>THE GUILDHALL, CHIPPING NORTON, OXFORDSHIRE OX7 5NJ</w:t>
    </w:r>
  </w:p>
  <w:p w14:paraId="3CC682F1" w14:textId="77777777" w:rsidR="001F34F8" w:rsidRPr="001F34F8" w:rsidRDefault="001F34F8" w:rsidP="001F34F8">
    <w:pPr>
      <w:spacing w:after="0" w:line="240" w:lineRule="auto"/>
      <w:jc w:val="right"/>
      <w:rPr>
        <w:rFonts w:ascii="Arial" w:eastAsia="Times New Roman" w:hAnsi="Arial" w:cs="Times New Roman"/>
        <w:kern w:val="0"/>
        <w:sz w:val="20"/>
        <w:szCs w:val="20"/>
        <w14:ligatures w14:val="none"/>
      </w:rPr>
    </w:pPr>
    <w:r w:rsidRPr="001F34F8">
      <w:rPr>
        <w:rFonts w:ascii="Arial" w:eastAsia="Times New Roman" w:hAnsi="Arial" w:cs="Times New Roman"/>
        <w:kern w:val="0"/>
        <w:sz w:val="20"/>
        <w:szCs w:val="20"/>
        <w14:ligatures w14:val="none"/>
      </w:rPr>
      <w:t>TEL: 01608 642341</w:t>
    </w:r>
  </w:p>
  <w:p w14:paraId="269A3A88" w14:textId="77777777" w:rsidR="001F34F8" w:rsidRPr="001F34F8" w:rsidRDefault="001F34F8" w:rsidP="001F34F8">
    <w:pPr>
      <w:spacing w:after="0" w:line="240" w:lineRule="auto"/>
      <w:jc w:val="right"/>
      <w:rPr>
        <w:rFonts w:ascii="Tahoma" w:eastAsia="Times New Roman" w:hAnsi="Tahoma" w:cs="Times New Roman"/>
        <w:kern w:val="0"/>
        <w:sz w:val="22"/>
        <w:szCs w:val="20"/>
        <w14:ligatures w14:val="none"/>
      </w:rPr>
    </w:pPr>
    <w:r w:rsidRPr="001F34F8">
      <w:rPr>
        <w:rFonts w:ascii="Arial" w:eastAsia="Times New Roman" w:hAnsi="Arial" w:cs="Times New Roman"/>
        <w:kern w:val="0"/>
        <w:sz w:val="18"/>
        <w:szCs w:val="20"/>
        <w14:ligatures w14:val="none"/>
      </w:rPr>
      <w:t xml:space="preserve"> Email: townclerk@chippingnorton-tc.gov.uk</w:t>
    </w:r>
  </w:p>
  <w:p w14:paraId="05C44B3A" w14:textId="77777777" w:rsidR="001F34F8" w:rsidRPr="001F34F8" w:rsidRDefault="001F34F8" w:rsidP="001F34F8">
    <w:pPr>
      <w:spacing w:after="0" w:line="240" w:lineRule="auto"/>
      <w:jc w:val="right"/>
      <w:rPr>
        <w:rFonts w:ascii="Arial" w:eastAsia="Times New Roman" w:hAnsi="Arial" w:cs="Times New Roman"/>
        <w:kern w:val="0"/>
        <w:sz w:val="18"/>
        <w:szCs w:val="20"/>
        <w14:ligatures w14:val="none"/>
      </w:rPr>
    </w:pPr>
    <w:r w:rsidRPr="001F34F8">
      <w:rPr>
        <w:rFonts w:ascii="Arial" w:eastAsia="Times New Roman" w:hAnsi="Arial" w:cs="Times New Roman"/>
        <w:kern w:val="0"/>
        <w:sz w:val="16"/>
        <w:szCs w:val="20"/>
        <w14:ligatures w14:val="none"/>
      </w:rPr>
      <w:t xml:space="preserve">                                                                                          </w:t>
    </w:r>
    <w:r w:rsidRPr="001F34F8">
      <w:rPr>
        <w:rFonts w:ascii="Arial" w:eastAsia="Times New Roman" w:hAnsi="Arial" w:cs="Times New Roman"/>
        <w:kern w:val="0"/>
        <w:sz w:val="18"/>
        <w:szCs w:val="20"/>
        <w14:ligatures w14:val="none"/>
      </w:rPr>
      <w:t>Office Hours: Mon – Fri 9am – 1pm</w:t>
    </w:r>
  </w:p>
  <w:p w14:paraId="67637199" w14:textId="77777777" w:rsidR="001F34F8" w:rsidRDefault="001F3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C27"/>
    <w:multiLevelType w:val="hybridMultilevel"/>
    <w:tmpl w:val="A3C8A650"/>
    <w:lvl w:ilvl="0" w:tplc="FFFFFFFF">
      <w:start w:val="1"/>
      <w:numFmt w:val="lowerLetter"/>
      <w:lvlText w:val="%1)"/>
      <w:lvlJc w:val="left"/>
      <w:pPr>
        <w:ind w:left="360" w:hanging="360"/>
      </w:pPr>
      <w:rPr>
        <w:b/>
        <w:bCs/>
      </w:rPr>
    </w:lvl>
    <w:lvl w:ilvl="1" w:tplc="FFFFFFFF">
      <w:start w:val="1"/>
      <w:numFmt w:val="lowerLetter"/>
      <w:lvlText w:val="%2."/>
      <w:lvlJc w:val="left"/>
      <w:pPr>
        <w:ind w:left="1080" w:hanging="360"/>
      </w:pPr>
      <w:rPr>
        <w:rFonts w:ascii="Tahoma" w:eastAsia="Times New Roman" w:hAnsi="Tahoma" w:cs="Tahoma"/>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9EA4EA0"/>
    <w:multiLevelType w:val="hybridMultilevel"/>
    <w:tmpl w:val="A3C8A650"/>
    <w:lvl w:ilvl="0" w:tplc="FFFFFFFF">
      <w:start w:val="1"/>
      <w:numFmt w:val="lowerLetter"/>
      <w:lvlText w:val="%1)"/>
      <w:lvlJc w:val="left"/>
      <w:pPr>
        <w:ind w:left="360" w:hanging="360"/>
      </w:pPr>
      <w:rPr>
        <w:b/>
        <w:bCs/>
      </w:rPr>
    </w:lvl>
    <w:lvl w:ilvl="1" w:tplc="FFFFFFFF">
      <w:start w:val="1"/>
      <w:numFmt w:val="lowerLetter"/>
      <w:lvlText w:val="%2."/>
      <w:lvlJc w:val="left"/>
      <w:pPr>
        <w:ind w:left="1080" w:hanging="360"/>
      </w:pPr>
      <w:rPr>
        <w:rFonts w:ascii="Tahoma" w:eastAsia="Times New Roman" w:hAnsi="Tahoma" w:cs="Tahoma"/>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420747B8"/>
    <w:multiLevelType w:val="hybridMultilevel"/>
    <w:tmpl w:val="290C04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F8B243A"/>
    <w:multiLevelType w:val="hybridMultilevel"/>
    <w:tmpl w:val="A3C8A650"/>
    <w:lvl w:ilvl="0" w:tplc="08090017">
      <w:start w:val="1"/>
      <w:numFmt w:val="lowerLetter"/>
      <w:lvlText w:val="%1)"/>
      <w:lvlJc w:val="left"/>
      <w:pPr>
        <w:ind w:left="360" w:hanging="360"/>
      </w:pPr>
      <w:rPr>
        <w:b/>
        <w:bCs/>
      </w:rPr>
    </w:lvl>
    <w:lvl w:ilvl="1" w:tplc="2D987154">
      <w:start w:val="1"/>
      <w:numFmt w:val="lowerLetter"/>
      <w:lvlText w:val="%2."/>
      <w:lvlJc w:val="left"/>
      <w:pPr>
        <w:ind w:left="1080" w:hanging="360"/>
      </w:pPr>
      <w:rPr>
        <w:rFonts w:ascii="Tahoma" w:eastAsia="Times New Roman" w:hAnsi="Tahoma" w:cs="Tahoma"/>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406295574">
    <w:abstractNumId w:val="3"/>
  </w:num>
  <w:num w:numId="2" w16cid:durableId="300814029">
    <w:abstractNumId w:val="1"/>
  </w:num>
  <w:num w:numId="3" w16cid:durableId="704211643">
    <w:abstractNumId w:val="0"/>
  </w:num>
  <w:num w:numId="4" w16cid:durableId="1481776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16"/>
    <w:rsid w:val="0001130E"/>
    <w:rsid w:val="00012F8F"/>
    <w:rsid w:val="000135CA"/>
    <w:rsid w:val="00016982"/>
    <w:rsid w:val="000172FD"/>
    <w:rsid w:val="000174C4"/>
    <w:rsid w:val="000201D6"/>
    <w:rsid w:val="00021356"/>
    <w:rsid w:val="0002295F"/>
    <w:rsid w:val="00023E8C"/>
    <w:rsid w:val="0003131F"/>
    <w:rsid w:val="00031A36"/>
    <w:rsid w:val="00037BF3"/>
    <w:rsid w:val="000403A3"/>
    <w:rsid w:val="00044A70"/>
    <w:rsid w:val="00047B40"/>
    <w:rsid w:val="00061752"/>
    <w:rsid w:val="00065F2B"/>
    <w:rsid w:val="00066B08"/>
    <w:rsid w:val="0007246B"/>
    <w:rsid w:val="000733E4"/>
    <w:rsid w:val="00074EA7"/>
    <w:rsid w:val="00084E55"/>
    <w:rsid w:val="000A1801"/>
    <w:rsid w:val="000A2BCF"/>
    <w:rsid w:val="000A400A"/>
    <w:rsid w:val="000A7788"/>
    <w:rsid w:val="000B5088"/>
    <w:rsid w:val="000C1E26"/>
    <w:rsid w:val="000C22C6"/>
    <w:rsid w:val="000C2481"/>
    <w:rsid w:val="000D46BE"/>
    <w:rsid w:val="000D50E7"/>
    <w:rsid w:val="000D5826"/>
    <w:rsid w:val="000D5B89"/>
    <w:rsid w:val="000E4040"/>
    <w:rsid w:val="00101976"/>
    <w:rsid w:val="00104114"/>
    <w:rsid w:val="001055A4"/>
    <w:rsid w:val="00115303"/>
    <w:rsid w:val="0011653F"/>
    <w:rsid w:val="00124B42"/>
    <w:rsid w:val="00131C9E"/>
    <w:rsid w:val="001323B9"/>
    <w:rsid w:val="0013642F"/>
    <w:rsid w:val="00137EF5"/>
    <w:rsid w:val="001434CC"/>
    <w:rsid w:val="00150FD3"/>
    <w:rsid w:val="00164D56"/>
    <w:rsid w:val="00165CC0"/>
    <w:rsid w:val="001669AA"/>
    <w:rsid w:val="00175EBE"/>
    <w:rsid w:val="00181E5B"/>
    <w:rsid w:val="00191C46"/>
    <w:rsid w:val="001963F5"/>
    <w:rsid w:val="001A79FF"/>
    <w:rsid w:val="001B2A6E"/>
    <w:rsid w:val="001D0182"/>
    <w:rsid w:val="001F34F8"/>
    <w:rsid w:val="002004F4"/>
    <w:rsid w:val="00200F21"/>
    <w:rsid w:val="00202044"/>
    <w:rsid w:val="00203C5C"/>
    <w:rsid w:val="002328DC"/>
    <w:rsid w:val="00240095"/>
    <w:rsid w:val="00244EDB"/>
    <w:rsid w:val="002507B4"/>
    <w:rsid w:val="002511CA"/>
    <w:rsid w:val="002517CF"/>
    <w:rsid w:val="00260448"/>
    <w:rsid w:val="00266FEF"/>
    <w:rsid w:val="002762AA"/>
    <w:rsid w:val="00280064"/>
    <w:rsid w:val="002821D1"/>
    <w:rsid w:val="00284A49"/>
    <w:rsid w:val="00286CDB"/>
    <w:rsid w:val="00292D98"/>
    <w:rsid w:val="002C0C32"/>
    <w:rsid w:val="002D2395"/>
    <w:rsid w:val="002D4EF1"/>
    <w:rsid w:val="002E1D3A"/>
    <w:rsid w:val="002E2B81"/>
    <w:rsid w:val="002F265D"/>
    <w:rsid w:val="002F2DE7"/>
    <w:rsid w:val="002F2EAC"/>
    <w:rsid w:val="002F6383"/>
    <w:rsid w:val="002F7219"/>
    <w:rsid w:val="0030615A"/>
    <w:rsid w:val="00307DE0"/>
    <w:rsid w:val="00320FD1"/>
    <w:rsid w:val="00322764"/>
    <w:rsid w:val="00332B41"/>
    <w:rsid w:val="0033306F"/>
    <w:rsid w:val="0033335A"/>
    <w:rsid w:val="00336D5F"/>
    <w:rsid w:val="00354A76"/>
    <w:rsid w:val="00354E55"/>
    <w:rsid w:val="00362EB5"/>
    <w:rsid w:val="00366821"/>
    <w:rsid w:val="003677C8"/>
    <w:rsid w:val="003700E5"/>
    <w:rsid w:val="00370241"/>
    <w:rsid w:val="00374862"/>
    <w:rsid w:val="0037540C"/>
    <w:rsid w:val="00380E7F"/>
    <w:rsid w:val="003914DE"/>
    <w:rsid w:val="00393AB2"/>
    <w:rsid w:val="003942F6"/>
    <w:rsid w:val="003A57EE"/>
    <w:rsid w:val="003B039D"/>
    <w:rsid w:val="003B7FA5"/>
    <w:rsid w:val="003C0173"/>
    <w:rsid w:val="003C3450"/>
    <w:rsid w:val="003C5529"/>
    <w:rsid w:val="003D046A"/>
    <w:rsid w:val="003D4213"/>
    <w:rsid w:val="003D6DEE"/>
    <w:rsid w:val="003D743D"/>
    <w:rsid w:val="003E26F5"/>
    <w:rsid w:val="003E37A1"/>
    <w:rsid w:val="003F02B6"/>
    <w:rsid w:val="003F5095"/>
    <w:rsid w:val="00400359"/>
    <w:rsid w:val="00411D95"/>
    <w:rsid w:val="004176E9"/>
    <w:rsid w:val="00426BD2"/>
    <w:rsid w:val="00434246"/>
    <w:rsid w:val="0044488C"/>
    <w:rsid w:val="00447960"/>
    <w:rsid w:val="00453428"/>
    <w:rsid w:val="004763BD"/>
    <w:rsid w:val="004776AF"/>
    <w:rsid w:val="0048582A"/>
    <w:rsid w:val="0048642B"/>
    <w:rsid w:val="00490510"/>
    <w:rsid w:val="0049207B"/>
    <w:rsid w:val="00493D64"/>
    <w:rsid w:val="00495BDA"/>
    <w:rsid w:val="0049632D"/>
    <w:rsid w:val="00496C28"/>
    <w:rsid w:val="004A3D72"/>
    <w:rsid w:val="004B0C43"/>
    <w:rsid w:val="004B178B"/>
    <w:rsid w:val="004B46F3"/>
    <w:rsid w:val="004C090C"/>
    <w:rsid w:val="004C3D41"/>
    <w:rsid w:val="004C73F8"/>
    <w:rsid w:val="004D0B6D"/>
    <w:rsid w:val="004D2487"/>
    <w:rsid w:val="004D591A"/>
    <w:rsid w:val="004E44B7"/>
    <w:rsid w:val="004E456D"/>
    <w:rsid w:val="004E6208"/>
    <w:rsid w:val="004E7E1C"/>
    <w:rsid w:val="004F0C93"/>
    <w:rsid w:val="00500610"/>
    <w:rsid w:val="00505555"/>
    <w:rsid w:val="005076C6"/>
    <w:rsid w:val="00512B2A"/>
    <w:rsid w:val="00514C51"/>
    <w:rsid w:val="005242DE"/>
    <w:rsid w:val="00531750"/>
    <w:rsid w:val="00540DD5"/>
    <w:rsid w:val="0054348A"/>
    <w:rsid w:val="00543AE8"/>
    <w:rsid w:val="00543F4A"/>
    <w:rsid w:val="00546BFA"/>
    <w:rsid w:val="005479AE"/>
    <w:rsid w:val="00550226"/>
    <w:rsid w:val="00551E22"/>
    <w:rsid w:val="00552F4F"/>
    <w:rsid w:val="00555743"/>
    <w:rsid w:val="00556A53"/>
    <w:rsid w:val="00560404"/>
    <w:rsid w:val="00565ECE"/>
    <w:rsid w:val="00574B4D"/>
    <w:rsid w:val="005755DB"/>
    <w:rsid w:val="00590C05"/>
    <w:rsid w:val="005939FE"/>
    <w:rsid w:val="005A5E53"/>
    <w:rsid w:val="005C3CC3"/>
    <w:rsid w:val="005C4764"/>
    <w:rsid w:val="005C73DB"/>
    <w:rsid w:val="005C7F9A"/>
    <w:rsid w:val="005D614F"/>
    <w:rsid w:val="005F11EB"/>
    <w:rsid w:val="005F6C95"/>
    <w:rsid w:val="005F7753"/>
    <w:rsid w:val="00603C8A"/>
    <w:rsid w:val="00612DE0"/>
    <w:rsid w:val="00613B97"/>
    <w:rsid w:val="006144A6"/>
    <w:rsid w:val="006161EB"/>
    <w:rsid w:val="00616475"/>
    <w:rsid w:val="00620063"/>
    <w:rsid w:val="00626A1F"/>
    <w:rsid w:val="00631452"/>
    <w:rsid w:val="00631D94"/>
    <w:rsid w:val="00641F48"/>
    <w:rsid w:val="00646417"/>
    <w:rsid w:val="006529C5"/>
    <w:rsid w:val="006634D1"/>
    <w:rsid w:val="00670348"/>
    <w:rsid w:val="00670AF3"/>
    <w:rsid w:val="006721F6"/>
    <w:rsid w:val="0068069A"/>
    <w:rsid w:val="00682EEC"/>
    <w:rsid w:val="006840C6"/>
    <w:rsid w:val="0068513D"/>
    <w:rsid w:val="006866C6"/>
    <w:rsid w:val="00687A3B"/>
    <w:rsid w:val="00693947"/>
    <w:rsid w:val="0069572D"/>
    <w:rsid w:val="006A3A8A"/>
    <w:rsid w:val="006A4A49"/>
    <w:rsid w:val="006B5D33"/>
    <w:rsid w:val="006B5F93"/>
    <w:rsid w:val="006C2155"/>
    <w:rsid w:val="006C332F"/>
    <w:rsid w:val="006C46E5"/>
    <w:rsid w:val="006D3C53"/>
    <w:rsid w:val="006E4F04"/>
    <w:rsid w:val="006E61C1"/>
    <w:rsid w:val="00701178"/>
    <w:rsid w:val="00701C04"/>
    <w:rsid w:val="0071124D"/>
    <w:rsid w:val="007217D9"/>
    <w:rsid w:val="00725AD7"/>
    <w:rsid w:val="0073449B"/>
    <w:rsid w:val="0074541B"/>
    <w:rsid w:val="00764375"/>
    <w:rsid w:val="00765B4B"/>
    <w:rsid w:val="00783C65"/>
    <w:rsid w:val="00785F7B"/>
    <w:rsid w:val="0078601C"/>
    <w:rsid w:val="0078730A"/>
    <w:rsid w:val="007912B3"/>
    <w:rsid w:val="007966D7"/>
    <w:rsid w:val="007A0E1B"/>
    <w:rsid w:val="007A39A4"/>
    <w:rsid w:val="007A56D9"/>
    <w:rsid w:val="007A7225"/>
    <w:rsid w:val="007B6724"/>
    <w:rsid w:val="007C0335"/>
    <w:rsid w:val="007C1BBE"/>
    <w:rsid w:val="007C56B2"/>
    <w:rsid w:val="007C6DC0"/>
    <w:rsid w:val="007D01EE"/>
    <w:rsid w:val="007D48E6"/>
    <w:rsid w:val="007D4B0D"/>
    <w:rsid w:val="007D5B1B"/>
    <w:rsid w:val="007D7014"/>
    <w:rsid w:val="007E6DBD"/>
    <w:rsid w:val="007F0686"/>
    <w:rsid w:val="007F06DA"/>
    <w:rsid w:val="007F07B4"/>
    <w:rsid w:val="007F56C2"/>
    <w:rsid w:val="008156C8"/>
    <w:rsid w:val="0081738D"/>
    <w:rsid w:val="008254E8"/>
    <w:rsid w:val="008307C6"/>
    <w:rsid w:val="0083109E"/>
    <w:rsid w:val="00837BAD"/>
    <w:rsid w:val="008553F8"/>
    <w:rsid w:val="00855B29"/>
    <w:rsid w:val="00856A5E"/>
    <w:rsid w:val="00862F53"/>
    <w:rsid w:val="00865540"/>
    <w:rsid w:val="00865640"/>
    <w:rsid w:val="00872FEE"/>
    <w:rsid w:val="008810F7"/>
    <w:rsid w:val="008978F1"/>
    <w:rsid w:val="008A1470"/>
    <w:rsid w:val="008A604F"/>
    <w:rsid w:val="008B32F2"/>
    <w:rsid w:val="008B4B46"/>
    <w:rsid w:val="008C72EE"/>
    <w:rsid w:val="008C7BB3"/>
    <w:rsid w:val="008D79DB"/>
    <w:rsid w:val="008E19A0"/>
    <w:rsid w:val="008E52D4"/>
    <w:rsid w:val="008E7522"/>
    <w:rsid w:val="008F47B7"/>
    <w:rsid w:val="008F4E3F"/>
    <w:rsid w:val="008F70CD"/>
    <w:rsid w:val="00904BD2"/>
    <w:rsid w:val="0090703A"/>
    <w:rsid w:val="009163F6"/>
    <w:rsid w:val="00921BBD"/>
    <w:rsid w:val="00931820"/>
    <w:rsid w:val="0093319E"/>
    <w:rsid w:val="00937DA1"/>
    <w:rsid w:val="009545DE"/>
    <w:rsid w:val="00956842"/>
    <w:rsid w:val="00957A7B"/>
    <w:rsid w:val="009635DD"/>
    <w:rsid w:val="00963623"/>
    <w:rsid w:val="00982D06"/>
    <w:rsid w:val="009840CE"/>
    <w:rsid w:val="00987B5B"/>
    <w:rsid w:val="00991003"/>
    <w:rsid w:val="009A1D37"/>
    <w:rsid w:val="009A1F81"/>
    <w:rsid w:val="009B0232"/>
    <w:rsid w:val="009B147E"/>
    <w:rsid w:val="009B1A90"/>
    <w:rsid w:val="009B3120"/>
    <w:rsid w:val="009B4263"/>
    <w:rsid w:val="009C2196"/>
    <w:rsid w:val="009D7A52"/>
    <w:rsid w:val="009E1572"/>
    <w:rsid w:val="009E36C8"/>
    <w:rsid w:val="009F1C4A"/>
    <w:rsid w:val="009F3643"/>
    <w:rsid w:val="00A00F90"/>
    <w:rsid w:val="00A00F94"/>
    <w:rsid w:val="00A0330A"/>
    <w:rsid w:val="00A04E0D"/>
    <w:rsid w:val="00A1075B"/>
    <w:rsid w:val="00A170FF"/>
    <w:rsid w:val="00A20274"/>
    <w:rsid w:val="00A230A6"/>
    <w:rsid w:val="00A25E06"/>
    <w:rsid w:val="00A2693C"/>
    <w:rsid w:val="00A56A90"/>
    <w:rsid w:val="00A6440E"/>
    <w:rsid w:val="00A6702D"/>
    <w:rsid w:val="00A6725B"/>
    <w:rsid w:val="00A72285"/>
    <w:rsid w:val="00A85D57"/>
    <w:rsid w:val="00A9509D"/>
    <w:rsid w:val="00A97200"/>
    <w:rsid w:val="00AB02B7"/>
    <w:rsid w:val="00AB2E50"/>
    <w:rsid w:val="00AB46B5"/>
    <w:rsid w:val="00AC2CC0"/>
    <w:rsid w:val="00AD1BC4"/>
    <w:rsid w:val="00AD6978"/>
    <w:rsid w:val="00AD78DC"/>
    <w:rsid w:val="00AE7F45"/>
    <w:rsid w:val="00B04AD0"/>
    <w:rsid w:val="00B04B9B"/>
    <w:rsid w:val="00B053C8"/>
    <w:rsid w:val="00B11702"/>
    <w:rsid w:val="00B13786"/>
    <w:rsid w:val="00B13FBC"/>
    <w:rsid w:val="00B16DF5"/>
    <w:rsid w:val="00B20BEF"/>
    <w:rsid w:val="00B229E4"/>
    <w:rsid w:val="00B237D8"/>
    <w:rsid w:val="00B277A3"/>
    <w:rsid w:val="00B31487"/>
    <w:rsid w:val="00B41FC6"/>
    <w:rsid w:val="00B469D3"/>
    <w:rsid w:val="00B50153"/>
    <w:rsid w:val="00B51575"/>
    <w:rsid w:val="00B51F2E"/>
    <w:rsid w:val="00B543E6"/>
    <w:rsid w:val="00B6131C"/>
    <w:rsid w:val="00B64A51"/>
    <w:rsid w:val="00B656C9"/>
    <w:rsid w:val="00B719AC"/>
    <w:rsid w:val="00B84365"/>
    <w:rsid w:val="00B87CEB"/>
    <w:rsid w:val="00B87DDB"/>
    <w:rsid w:val="00BA1B0B"/>
    <w:rsid w:val="00BA447D"/>
    <w:rsid w:val="00BA75D6"/>
    <w:rsid w:val="00BB4200"/>
    <w:rsid w:val="00BC291D"/>
    <w:rsid w:val="00BD16F5"/>
    <w:rsid w:val="00BD62A8"/>
    <w:rsid w:val="00BD721B"/>
    <w:rsid w:val="00BE0262"/>
    <w:rsid w:val="00BE677E"/>
    <w:rsid w:val="00BE7CD3"/>
    <w:rsid w:val="00BF5E48"/>
    <w:rsid w:val="00BF75AD"/>
    <w:rsid w:val="00C1161B"/>
    <w:rsid w:val="00C12C9A"/>
    <w:rsid w:val="00C153B4"/>
    <w:rsid w:val="00C26AEE"/>
    <w:rsid w:val="00C30E14"/>
    <w:rsid w:val="00C37173"/>
    <w:rsid w:val="00C4194B"/>
    <w:rsid w:val="00C46E9B"/>
    <w:rsid w:val="00C50212"/>
    <w:rsid w:val="00C5047F"/>
    <w:rsid w:val="00C51008"/>
    <w:rsid w:val="00C52C0A"/>
    <w:rsid w:val="00C55787"/>
    <w:rsid w:val="00C6278B"/>
    <w:rsid w:val="00C652A2"/>
    <w:rsid w:val="00C70A75"/>
    <w:rsid w:val="00C7231B"/>
    <w:rsid w:val="00C803CF"/>
    <w:rsid w:val="00C86E16"/>
    <w:rsid w:val="00C912FB"/>
    <w:rsid w:val="00C92E7E"/>
    <w:rsid w:val="00C9642A"/>
    <w:rsid w:val="00C974BE"/>
    <w:rsid w:val="00CA2A96"/>
    <w:rsid w:val="00CA7E1E"/>
    <w:rsid w:val="00CB1FF0"/>
    <w:rsid w:val="00CB372A"/>
    <w:rsid w:val="00CC1518"/>
    <w:rsid w:val="00CD30C9"/>
    <w:rsid w:val="00CE45B9"/>
    <w:rsid w:val="00CE6FE6"/>
    <w:rsid w:val="00D05DA6"/>
    <w:rsid w:val="00D14DF0"/>
    <w:rsid w:val="00D206F1"/>
    <w:rsid w:val="00D27144"/>
    <w:rsid w:val="00D32D25"/>
    <w:rsid w:val="00D4012C"/>
    <w:rsid w:val="00D40A2A"/>
    <w:rsid w:val="00D47303"/>
    <w:rsid w:val="00D50588"/>
    <w:rsid w:val="00D52764"/>
    <w:rsid w:val="00D542FF"/>
    <w:rsid w:val="00D55A05"/>
    <w:rsid w:val="00D623DF"/>
    <w:rsid w:val="00D659D0"/>
    <w:rsid w:val="00D716EF"/>
    <w:rsid w:val="00D743CC"/>
    <w:rsid w:val="00D76D3A"/>
    <w:rsid w:val="00D77D40"/>
    <w:rsid w:val="00D87419"/>
    <w:rsid w:val="00D87FBC"/>
    <w:rsid w:val="00D91E6B"/>
    <w:rsid w:val="00D97B80"/>
    <w:rsid w:val="00DA51DD"/>
    <w:rsid w:val="00DA70F3"/>
    <w:rsid w:val="00DA793C"/>
    <w:rsid w:val="00DC0F04"/>
    <w:rsid w:val="00DC685E"/>
    <w:rsid w:val="00DD2F29"/>
    <w:rsid w:val="00DD4597"/>
    <w:rsid w:val="00DE426C"/>
    <w:rsid w:val="00DE60F1"/>
    <w:rsid w:val="00E1024C"/>
    <w:rsid w:val="00E22D83"/>
    <w:rsid w:val="00E231AE"/>
    <w:rsid w:val="00E47B3E"/>
    <w:rsid w:val="00E673EE"/>
    <w:rsid w:val="00E72345"/>
    <w:rsid w:val="00E76308"/>
    <w:rsid w:val="00E77478"/>
    <w:rsid w:val="00E81828"/>
    <w:rsid w:val="00E94199"/>
    <w:rsid w:val="00E95289"/>
    <w:rsid w:val="00E952C2"/>
    <w:rsid w:val="00EA5E7C"/>
    <w:rsid w:val="00EA5FD7"/>
    <w:rsid w:val="00EA7281"/>
    <w:rsid w:val="00EA7A87"/>
    <w:rsid w:val="00EC40AB"/>
    <w:rsid w:val="00ED4BFE"/>
    <w:rsid w:val="00ED4F2D"/>
    <w:rsid w:val="00EE289E"/>
    <w:rsid w:val="00EF0964"/>
    <w:rsid w:val="00EF1844"/>
    <w:rsid w:val="00EF40B9"/>
    <w:rsid w:val="00EF4850"/>
    <w:rsid w:val="00EF5136"/>
    <w:rsid w:val="00EF7179"/>
    <w:rsid w:val="00F00E96"/>
    <w:rsid w:val="00F04132"/>
    <w:rsid w:val="00F066F4"/>
    <w:rsid w:val="00F138E9"/>
    <w:rsid w:val="00F23DC5"/>
    <w:rsid w:val="00F2419E"/>
    <w:rsid w:val="00F2438A"/>
    <w:rsid w:val="00F26EE6"/>
    <w:rsid w:val="00F358A9"/>
    <w:rsid w:val="00F364B9"/>
    <w:rsid w:val="00F4607B"/>
    <w:rsid w:val="00F50A5D"/>
    <w:rsid w:val="00F704F6"/>
    <w:rsid w:val="00F7520A"/>
    <w:rsid w:val="00F91D7E"/>
    <w:rsid w:val="00FA61E7"/>
    <w:rsid w:val="00FA6614"/>
    <w:rsid w:val="00FB6DB2"/>
    <w:rsid w:val="00FE055F"/>
    <w:rsid w:val="00FE0F78"/>
    <w:rsid w:val="00FE1B7C"/>
    <w:rsid w:val="00FF5012"/>
    <w:rsid w:val="00FF6AA2"/>
    <w:rsid w:val="00FF6FE3"/>
    <w:rsid w:val="00FF70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664"/>
  <w15:chartTrackingRefBased/>
  <w15:docId w15:val="{7B954784-A52D-4D58-BD26-6DB3FB31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E16"/>
    <w:rPr>
      <w:rFonts w:eastAsiaTheme="majorEastAsia" w:cstheme="majorBidi"/>
      <w:color w:val="272727" w:themeColor="text1" w:themeTint="D8"/>
    </w:rPr>
  </w:style>
  <w:style w:type="paragraph" w:styleId="Title">
    <w:name w:val="Title"/>
    <w:basedOn w:val="Normal"/>
    <w:next w:val="Normal"/>
    <w:link w:val="TitleChar"/>
    <w:uiPriority w:val="10"/>
    <w:qFormat/>
    <w:rsid w:val="00C86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E16"/>
    <w:pPr>
      <w:spacing w:before="160"/>
      <w:jc w:val="center"/>
    </w:pPr>
    <w:rPr>
      <w:i/>
      <w:iCs/>
      <w:color w:val="404040" w:themeColor="text1" w:themeTint="BF"/>
    </w:rPr>
  </w:style>
  <w:style w:type="character" w:customStyle="1" w:styleId="QuoteChar">
    <w:name w:val="Quote Char"/>
    <w:basedOn w:val="DefaultParagraphFont"/>
    <w:link w:val="Quote"/>
    <w:uiPriority w:val="29"/>
    <w:rsid w:val="00C86E16"/>
    <w:rPr>
      <w:i/>
      <w:iCs/>
      <w:color w:val="404040" w:themeColor="text1" w:themeTint="BF"/>
    </w:rPr>
  </w:style>
  <w:style w:type="paragraph" w:styleId="ListParagraph">
    <w:name w:val="List Paragraph"/>
    <w:basedOn w:val="Normal"/>
    <w:uiPriority w:val="34"/>
    <w:qFormat/>
    <w:rsid w:val="00C86E16"/>
    <w:pPr>
      <w:ind w:left="720"/>
      <w:contextualSpacing/>
    </w:pPr>
  </w:style>
  <w:style w:type="character" w:styleId="IntenseEmphasis">
    <w:name w:val="Intense Emphasis"/>
    <w:basedOn w:val="DefaultParagraphFont"/>
    <w:uiPriority w:val="21"/>
    <w:qFormat/>
    <w:rsid w:val="00C86E16"/>
    <w:rPr>
      <w:i/>
      <w:iCs/>
      <w:color w:val="0F4761" w:themeColor="accent1" w:themeShade="BF"/>
    </w:rPr>
  </w:style>
  <w:style w:type="paragraph" w:styleId="IntenseQuote">
    <w:name w:val="Intense Quote"/>
    <w:basedOn w:val="Normal"/>
    <w:next w:val="Normal"/>
    <w:link w:val="IntenseQuoteChar"/>
    <w:uiPriority w:val="30"/>
    <w:qFormat/>
    <w:rsid w:val="00C86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E16"/>
    <w:rPr>
      <w:i/>
      <w:iCs/>
      <w:color w:val="0F4761" w:themeColor="accent1" w:themeShade="BF"/>
    </w:rPr>
  </w:style>
  <w:style w:type="character" w:styleId="IntenseReference">
    <w:name w:val="Intense Reference"/>
    <w:basedOn w:val="DefaultParagraphFont"/>
    <w:uiPriority w:val="32"/>
    <w:qFormat/>
    <w:rsid w:val="00C86E16"/>
    <w:rPr>
      <w:b/>
      <w:bCs/>
      <w:smallCaps/>
      <w:color w:val="0F4761" w:themeColor="accent1" w:themeShade="BF"/>
      <w:spacing w:val="5"/>
    </w:rPr>
  </w:style>
  <w:style w:type="paragraph" w:styleId="Header">
    <w:name w:val="header"/>
    <w:basedOn w:val="Normal"/>
    <w:link w:val="HeaderChar"/>
    <w:uiPriority w:val="99"/>
    <w:unhideWhenUsed/>
    <w:rsid w:val="001F3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4F8"/>
  </w:style>
  <w:style w:type="paragraph" w:styleId="Footer">
    <w:name w:val="footer"/>
    <w:basedOn w:val="Normal"/>
    <w:link w:val="FooterChar"/>
    <w:uiPriority w:val="99"/>
    <w:unhideWhenUsed/>
    <w:rsid w:val="001F3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4F8"/>
  </w:style>
  <w:style w:type="table" w:styleId="TableGrid">
    <w:name w:val="Table Grid"/>
    <w:basedOn w:val="TableNormal"/>
    <w:uiPriority w:val="39"/>
    <w:rsid w:val="00BA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2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access.westoxon.gov.uk/online-applications/applicationDetails.do?activeTab=documents&amp;keyVal=T4A1HGRKJ4V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ccess.westoxon.gov.uk/online-applications/applicationDetails.do?activeTab=documents&amp;keyVal=T46HT0RKJ370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ublicaccess.westoxon.gov.uk/online-applications/applicationDetails.do?activeTab=documents&amp;keyVal=T4UQ8HRKJAT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access.westoxon.gov.uk/online-applications/applicationDetails.do?activeTab=documents&amp;keyVal=T3JNIORKIWH00" TargetMode="External"/><Relationship Id="rId5" Type="http://schemas.openxmlformats.org/officeDocument/2006/relationships/styles" Target="styles.xml"/><Relationship Id="rId15" Type="http://schemas.openxmlformats.org/officeDocument/2006/relationships/hyperlink" Target="https://publicaccess.westoxon.gov.uk/online-applications/applicationDetails.do?activeTab=documents&amp;keyVal=T4KOXGRKJ7P00" TargetMode="External"/><Relationship Id="rId10" Type="http://schemas.openxmlformats.org/officeDocument/2006/relationships/hyperlink" Target="https://publicaccess.westoxon.gov.uk/online-applications/applicationDetails.do?activeTab=documents&amp;keyVal=T36RLCRKIS00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access.westoxon.gov.uk/online-applications/applicationDetails.do?activeTab=documents&amp;keyVal=T2FDGLRKII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0f25f7bb73a742968ed052cce3638ce3">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86a233ca23dfdc37d17336f4b12eae82"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710249-6680-417f-9b2b-44ec5de92d1e" xsi:nil="true"/>
    <lcf76f155ced4ddcb4097134ff3c332f xmlns="62a35e46-0a97-4c21-9285-2d20bdb86f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8FB62C-9C4B-4EB2-99C7-47A16682182F}">
  <ds:schemaRefs>
    <ds:schemaRef ds:uri="http://schemas.microsoft.com/sharepoint/v3/contenttype/forms"/>
  </ds:schemaRefs>
</ds:datastoreItem>
</file>

<file path=customXml/itemProps2.xml><?xml version="1.0" encoding="utf-8"?>
<ds:datastoreItem xmlns:ds="http://schemas.openxmlformats.org/officeDocument/2006/customXml" ds:itemID="{0C43528A-713C-4713-BBA6-66BD28C39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629DC-A053-411D-A536-664AE796C440}">
  <ds:schemaRefs>
    <ds:schemaRef ds:uri="http://schemas.microsoft.com/office/2006/metadata/properties"/>
    <ds:schemaRef ds:uri="http://schemas.microsoft.com/office/infopath/2007/PartnerControls"/>
    <ds:schemaRef ds:uri="97710249-6680-417f-9b2b-44ec5de92d1e"/>
    <ds:schemaRef ds:uri="62a35e46-0a97-4c21-9285-2d20bdb86fb2"/>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1118</Words>
  <Characters>6376</Characters>
  <Application>Microsoft Office Word</Application>
  <DocSecurity>4</DocSecurity>
  <Lines>53</Lines>
  <Paragraphs>14</Paragraphs>
  <ScaleCrop>false</ScaleCrop>
  <Company/>
  <LinksUpToDate>false</LinksUpToDate>
  <CharactersWithSpaces>7480</CharactersWithSpaces>
  <SharedDoc>false</SharedDoc>
  <HLinks>
    <vt:vector size="42" baseType="variant">
      <vt:variant>
        <vt:i4>2424954</vt:i4>
      </vt:variant>
      <vt:variant>
        <vt:i4>18</vt:i4>
      </vt:variant>
      <vt:variant>
        <vt:i4>0</vt:i4>
      </vt:variant>
      <vt:variant>
        <vt:i4>5</vt:i4>
      </vt:variant>
      <vt:variant>
        <vt:lpwstr>https://publicaccess.westoxon.gov.uk/online-applications/applicationDetails.do?activeTab=documents&amp;keyVal=T4UQ8HRKJAT00</vt:lpwstr>
      </vt:variant>
      <vt:variant>
        <vt:lpwstr/>
      </vt:variant>
      <vt:variant>
        <vt:i4>6422560</vt:i4>
      </vt:variant>
      <vt:variant>
        <vt:i4>15</vt:i4>
      </vt:variant>
      <vt:variant>
        <vt:i4>0</vt:i4>
      </vt:variant>
      <vt:variant>
        <vt:i4>5</vt:i4>
      </vt:variant>
      <vt:variant>
        <vt:lpwstr>https://publicaccess.westoxon.gov.uk/online-applications/applicationDetails.do?activeTab=documents&amp;keyVal=T4KOXGRKJ7P00</vt:lpwstr>
      </vt:variant>
      <vt:variant>
        <vt:lpwstr/>
      </vt:variant>
      <vt:variant>
        <vt:i4>3801201</vt:i4>
      </vt:variant>
      <vt:variant>
        <vt:i4>12</vt:i4>
      </vt:variant>
      <vt:variant>
        <vt:i4>0</vt:i4>
      </vt:variant>
      <vt:variant>
        <vt:i4>5</vt:i4>
      </vt:variant>
      <vt:variant>
        <vt:lpwstr>https://publicaccess.westoxon.gov.uk/online-applications/applicationDetails.do?activeTab=documents&amp;keyVal=T2FDGLRKII000</vt:lpwstr>
      </vt:variant>
      <vt:variant>
        <vt:lpwstr/>
      </vt:variant>
      <vt:variant>
        <vt:i4>4128828</vt:i4>
      </vt:variant>
      <vt:variant>
        <vt:i4>9</vt:i4>
      </vt:variant>
      <vt:variant>
        <vt:i4>0</vt:i4>
      </vt:variant>
      <vt:variant>
        <vt:i4>5</vt:i4>
      </vt:variant>
      <vt:variant>
        <vt:lpwstr>https://publicaccess.westoxon.gov.uk/online-applications/applicationDetails.do?activeTab=documents&amp;keyVal=T4A1HGRKJ4V00</vt:lpwstr>
      </vt:variant>
      <vt:variant>
        <vt:lpwstr/>
      </vt:variant>
      <vt:variant>
        <vt:i4>3538998</vt:i4>
      </vt:variant>
      <vt:variant>
        <vt:i4>6</vt:i4>
      </vt:variant>
      <vt:variant>
        <vt:i4>0</vt:i4>
      </vt:variant>
      <vt:variant>
        <vt:i4>5</vt:i4>
      </vt:variant>
      <vt:variant>
        <vt:lpwstr>https://publicaccess.westoxon.gov.uk/online-applications/applicationDetails.do?activeTab=documents&amp;keyVal=T46HT0RKJ3700</vt:lpwstr>
      </vt:variant>
      <vt:variant>
        <vt:lpwstr/>
      </vt:variant>
      <vt:variant>
        <vt:i4>2883627</vt:i4>
      </vt:variant>
      <vt:variant>
        <vt:i4>3</vt:i4>
      </vt:variant>
      <vt:variant>
        <vt:i4>0</vt:i4>
      </vt:variant>
      <vt:variant>
        <vt:i4>5</vt:i4>
      </vt:variant>
      <vt:variant>
        <vt:lpwstr>https://publicaccess.westoxon.gov.uk/online-applications/applicationDetails.do?activeTab=documents&amp;keyVal=T3JNIORKIWH00</vt:lpwstr>
      </vt:variant>
      <vt:variant>
        <vt:lpwstr/>
      </vt:variant>
      <vt:variant>
        <vt:i4>3670058</vt:i4>
      </vt:variant>
      <vt:variant>
        <vt:i4>0</vt:i4>
      </vt:variant>
      <vt:variant>
        <vt:i4>0</vt:i4>
      </vt:variant>
      <vt:variant>
        <vt:i4>5</vt:i4>
      </vt:variant>
      <vt:variant>
        <vt:lpwstr>https://publicaccess.westoxon.gov.uk/online-applications/applicationDetails.do?activeTab=documents&amp;keyVal=T36RLCRKIS000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Jang</dc:creator>
  <cp:keywords/>
  <dc:description/>
  <cp:lastModifiedBy>Katherine Jang</cp:lastModifiedBy>
  <cp:revision>178</cp:revision>
  <dcterms:created xsi:type="dcterms:W3CDTF">2025-11-11T01:02:00Z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MediaServiceImageTags">
    <vt:lpwstr/>
  </property>
</Properties>
</file>